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28" w:rsidRPr="00B81709" w:rsidRDefault="000F1728" w:rsidP="000F1728">
      <w:pPr>
        <w:spacing w:after="0" w:line="320" w:lineRule="exact"/>
        <w:ind w:right="362"/>
        <w:rPr>
          <w:rFonts w:asciiTheme="majorHAnsi" w:eastAsia="Calibri" w:hAnsiTheme="majorHAnsi" w:cs="Calibri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MAART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6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2019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: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6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MAAN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D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-4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A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N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 xml:space="preserve"> HE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1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p w:rsidR="003D728D" w:rsidRDefault="003D728D" w:rsidP="007C26AA">
      <w:pPr>
        <w:pStyle w:val="Geenafstand"/>
        <w:rPr>
          <w:lang w:val="nl-BE"/>
        </w:rPr>
      </w:pPr>
    </w:p>
    <w:p w:rsidR="003D728D" w:rsidRPr="003D728D" w:rsidRDefault="003D728D" w:rsidP="003D728D">
      <w:pPr>
        <w:spacing w:after="0" w:line="240" w:lineRule="auto"/>
        <w:ind w:right="362"/>
        <w:rPr>
          <w:rFonts w:asciiTheme="majorHAnsi" w:eastAsia="Calibri" w:hAnsiTheme="majorHAnsi" w:cs="Calibri"/>
          <w:b/>
          <w:bCs/>
          <w:color w:val="5B9BD5" w:themeColor="accent5"/>
          <w:sz w:val="24"/>
          <w:szCs w:val="24"/>
          <w:lang w:val="nl-BE"/>
        </w:rPr>
      </w:pPr>
      <w:r w:rsidRPr="003D728D">
        <w:rPr>
          <w:rFonts w:asciiTheme="majorHAnsi" w:eastAsia="Calibri" w:hAnsiTheme="majorHAnsi" w:cs="Calibri"/>
          <w:b/>
          <w:bCs/>
          <w:color w:val="5B9BD5" w:themeColor="accent5"/>
          <w:sz w:val="24"/>
          <w:szCs w:val="24"/>
          <w:lang w:val="nl-BE"/>
        </w:rPr>
        <w:t>Meer weten over het bevolkingsonderzoek?</w:t>
      </w:r>
      <w:bookmarkStart w:id="0" w:name="_GoBack"/>
      <w:bookmarkEnd w:id="0"/>
    </w:p>
    <w:p w:rsidR="003D728D" w:rsidRPr="003D728D" w:rsidRDefault="003D728D" w:rsidP="003D728D">
      <w:pPr>
        <w:spacing w:after="0" w:line="240" w:lineRule="auto"/>
        <w:ind w:right="362"/>
        <w:rPr>
          <w:rFonts w:asciiTheme="majorHAnsi" w:eastAsia="Calibri" w:hAnsiTheme="majorHAnsi" w:cs="Calibri"/>
          <w:b/>
          <w:bCs/>
          <w:color w:val="5B9BD5" w:themeColor="accent5"/>
          <w:sz w:val="24"/>
          <w:szCs w:val="24"/>
          <w:lang w:val="nl-BE"/>
        </w:rPr>
      </w:pPr>
    </w:p>
    <w:p w:rsidR="003D728D" w:rsidRPr="003D728D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Bel g</w:t>
      </w:r>
      <w:r w:rsidRPr="003D728D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a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tis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 xml:space="preserve"> 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naar h</w:t>
      </w:r>
      <w:r w:rsidRPr="003D728D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Ce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n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trum 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v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oor </w:t>
      </w:r>
      <w:r w:rsidRPr="003D728D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K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</w:t>
      </w:r>
      <w:r w:rsidRPr="003D728D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k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3D728D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r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3D728D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sporing op </w:t>
      </w:r>
      <w:r w:rsidRPr="003D728D">
        <w:rPr>
          <w:rFonts w:asciiTheme="majorHAnsi" w:eastAsia="Calibri" w:hAnsiTheme="majorHAnsi" w:cs="Calibri"/>
          <w:b/>
          <w:bCs/>
          <w:color w:val="6D6E71"/>
          <w:sz w:val="24"/>
          <w:szCs w:val="24"/>
          <w:lang w:val="nl-BE"/>
        </w:rPr>
        <w:t>0800 60160</w:t>
      </w:r>
    </w:p>
    <w:p w:rsidR="003D728D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tussen 9 en 12 uur en 13 en 16 uu</w:t>
      </w:r>
      <w:r w:rsidRPr="003D728D">
        <w:rPr>
          <w:rFonts w:asciiTheme="majorHAnsi" w:eastAsia="Calibri" w:hAnsiTheme="majorHAnsi" w:cs="Calibri"/>
          <w:color w:val="6D6E71"/>
          <w:spacing w:val="-15"/>
          <w:sz w:val="24"/>
          <w:szCs w:val="24"/>
          <w:lang w:val="nl-BE"/>
        </w:rPr>
        <w:t>r</w:t>
      </w:r>
    </w:p>
    <w:p w:rsidR="003D728D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b/>
          <w:bCs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tuur een e-mail naar </w:t>
      </w:r>
      <w:hyperlink r:id="rId4"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i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1"/>
            <w:sz w:val="24"/>
            <w:szCs w:val="24"/>
            <w:lang w:val="nl-BE"/>
          </w:rPr>
          <w:t>n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3"/>
            <w:sz w:val="24"/>
            <w:szCs w:val="24"/>
            <w:lang w:val="nl-BE"/>
          </w:rPr>
          <w:t>f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o@b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1"/>
            <w:sz w:val="24"/>
            <w:szCs w:val="24"/>
            <w:lang w:val="nl-BE"/>
          </w:rPr>
          <w:t>e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2"/>
            <w:sz w:val="24"/>
            <w:szCs w:val="24"/>
            <w:lang w:val="nl-BE"/>
          </w:rPr>
          <w:t>v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olkingsonder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3"/>
            <w:sz w:val="24"/>
            <w:szCs w:val="24"/>
            <w:lang w:val="nl-BE"/>
          </w:rPr>
          <w:t>z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oek.be</w:t>
        </w:r>
      </w:hyperlink>
    </w:p>
    <w:p w:rsidR="003D728D" w:rsidRPr="003D728D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urf naar</w:t>
      </w:r>
      <w:r>
        <w:rPr>
          <w:rFonts w:asciiTheme="majorHAnsi" w:eastAsia="Calibri" w:hAnsiTheme="majorHAnsi" w:cs="Calibri"/>
          <w:sz w:val="24"/>
          <w:szCs w:val="24"/>
          <w:lang w:val="nl-BE"/>
        </w:rPr>
        <w:t xml:space="preserve"> </w:t>
      </w:r>
      <w:hyperlink r:id="rId5" w:history="1">
        <w:r w:rsidRPr="00F97431">
          <w:rPr>
            <w:rStyle w:val="Hyperlink"/>
            <w:rFonts w:asciiTheme="majorHAnsi" w:eastAsia="Calibri" w:hAnsiTheme="majorHAnsi" w:cs="Calibri"/>
            <w:b/>
            <w:bCs/>
            <w:spacing w:val="1"/>
            <w:sz w:val="24"/>
            <w:szCs w:val="24"/>
            <w:lang w:val="nl-BE"/>
          </w:rPr>
          <w:t>ww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10"/>
            <w:sz w:val="24"/>
            <w:szCs w:val="24"/>
            <w:lang w:val="nl-BE"/>
          </w:rPr>
          <w:t>w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  <w:lang w:val="nl-BE"/>
          </w:rPr>
          <w:t>.b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1"/>
            <w:sz w:val="24"/>
            <w:szCs w:val="24"/>
            <w:lang w:val="nl-BE"/>
          </w:rPr>
          <w:t>e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2"/>
            <w:sz w:val="24"/>
            <w:szCs w:val="24"/>
            <w:lang w:val="nl-BE"/>
          </w:rPr>
          <w:t>v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  <w:lang w:val="nl-BE"/>
          </w:rPr>
          <w:t>olkingsonder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3"/>
            <w:sz w:val="24"/>
            <w:szCs w:val="24"/>
            <w:lang w:val="nl-BE"/>
          </w:rPr>
          <w:t>z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  <w:lang w:val="nl-BE"/>
          </w:rPr>
          <w:t>oek.be/dikkedarm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2"/>
            <w:sz w:val="24"/>
            <w:szCs w:val="24"/>
            <w:lang w:val="nl-BE"/>
          </w:rPr>
          <w:t>k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  <w:lang w:val="nl-BE"/>
          </w:rPr>
          <w:t>an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pacing w:val="-5"/>
            <w:sz w:val="24"/>
            <w:szCs w:val="24"/>
            <w:lang w:val="nl-BE"/>
          </w:rPr>
          <w:t>k</w:t>
        </w:r>
        <w:r w:rsidRPr="00F97431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  <w:lang w:val="nl-BE"/>
          </w:rPr>
          <w:t>er</w:t>
        </w:r>
        <w:r w:rsidRPr="00F97431">
          <w:rPr>
            <w:rStyle w:val="Hyperlink"/>
            <w:rFonts w:asciiTheme="majorHAnsi" w:eastAsia="Calibri" w:hAnsiTheme="majorHAnsi" w:cs="Calibri"/>
            <w:sz w:val="24"/>
            <w:szCs w:val="24"/>
            <w:lang w:val="nl-BE"/>
          </w:rPr>
          <w:t>.</w:t>
        </w:r>
      </w:hyperlink>
    </w:p>
    <w:p w:rsidR="003D728D" w:rsidRPr="007C26AA" w:rsidRDefault="003D728D" w:rsidP="007C26AA">
      <w:pPr>
        <w:pStyle w:val="Geenafstand"/>
        <w:rPr>
          <w:lang w:val="nl-BE"/>
        </w:rPr>
      </w:pPr>
    </w:p>
    <w:p w:rsidR="007C26AA" w:rsidRPr="007C26AA" w:rsidRDefault="007C26AA" w:rsidP="007C26AA">
      <w:pPr>
        <w:rPr>
          <w:lang w:val="nl-BE"/>
        </w:rPr>
      </w:pPr>
    </w:p>
    <w:p w:rsidR="007C26AA" w:rsidRDefault="003D728D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AA"/>
    <w:rsid w:val="00001E84"/>
    <w:rsid w:val="00076726"/>
    <w:rsid w:val="000F1728"/>
    <w:rsid w:val="003D728D"/>
    <w:rsid w:val="005C4883"/>
    <w:rsid w:val="00683E30"/>
    <w:rsid w:val="007C26AA"/>
    <w:rsid w:val="008A222A"/>
    <w:rsid w:val="009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5FC9-9AFF-4610-9E0F-C3DA83F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volkingsonderzoek.be/dikkedarmkanker." TargetMode="External"/><Relationship Id="rId4" Type="http://schemas.openxmlformats.org/officeDocument/2006/relationships/hyperlink" Target="mailto:info@bevolkingsonderzo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Coelst</dc:creator>
  <cp:keywords/>
  <dc:description/>
  <cp:lastModifiedBy>Marie-Eve Coelst</cp:lastModifiedBy>
  <cp:revision>4</cp:revision>
  <dcterms:created xsi:type="dcterms:W3CDTF">2019-01-07T10:15:00Z</dcterms:created>
  <dcterms:modified xsi:type="dcterms:W3CDTF">2019-01-07T10:16:00Z</dcterms:modified>
</cp:coreProperties>
</file>