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B45150" w14:textId="77777777" w:rsidR="00C8355A" w:rsidRPr="007A3913" w:rsidRDefault="00C8355A" w:rsidP="00367E7F">
      <w:pPr>
        <w:pStyle w:val="Adresvangeadresseerde"/>
        <w:rPr>
          <w:rFonts w:ascii="Trebuchet MS" w:hAnsi="Trebuchet MS"/>
          <w:color w:val="auto"/>
          <w:sz w:val="20"/>
          <w:szCs w:val="20"/>
        </w:rPr>
      </w:pPr>
      <w:r w:rsidRPr="007A3913">
        <w:rPr>
          <w:rFonts w:ascii="Trebuchet MS" w:hAnsi="Trebuchet MS"/>
          <w:noProof/>
        </w:rPr>
        <w:drawing>
          <wp:anchor distT="0" distB="0" distL="114300" distR="114300" simplePos="0" relativeHeight="251659264" behindDoc="1" locked="0" layoutInCell="1" allowOverlap="1" wp14:anchorId="36A2A55B" wp14:editId="18AE6968">
            <wp:simplePos x="0" y="0"/>
            <wp:positionH relativeFrom="column">
              <wp:posOffset>-749300</wp:posOffset>
            </wp:positionH>
            <wp:positionV relativeFrom="page">
              <wp:posOffset>399415</wp:posOffset>
            </wp:positionV>
            <wp:extent cx="1263600" cy="640800"/>
            <wp:effectExtent l="0" t="0" r="0" b="698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RUGGEOOSTENDE_rgb.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63600" cy="640800"/>
                    </a:xfrm>
                    <a:prstGeom prst="rect">
                      <a:avLst/>
                    </a:prstGeom>
                  </pic:spPr>
                </pic:pic>
              </a:graphicData>
            </a:graphic>
          </wp:anchor>
        </w:drawing>
      </w:r>
    </w:p>
    <w:p w14:paraId="40A02914" w14:textId="77777777" w:rsidR="005F335D" w:rsidRPr="007A3913" w:rsidRDefault="003C6C1B" w:rsidP="00367E7F">
      <w:pPr>
        <w:pStyle w:val="Adresvangeadresseerde"/>
        <w:rPr>
          <w:rFonts w:ascii="Trebuchet MS" w:hAnsi="Trebuchet MS"/>
          <w:color w:val="00619B"/>
          <w:sz w:val="36"/>
          <w:szCs w:val="36"/>
        </w:rPr>
      </w:pPr>
      <w:r w:rsidRPr="007A3913">
        <w:rPr>
          <w:rFonts w:ascii="Trebuchet MS" w:hAnsi="Trebuchet MS"/>
          <w:color w:val="00619B"/>
          <w:sz w:val="36"/>
          <w:szCs w:val="36"/>
        </w:rPr>
        <w:t>ARTIKEL</w:t>
      </w:r>
    </w:p>
    <w:p w14:paraId="5B54B4E3" w14:textId="77777777" w:rsidR="003C6C1B" w:rsidRPr="007A3913" w:rsidRDefault="003C6C1B" w:rsidP="003C6C1B">
      <w:pPr>
        <w:spacing w:after="0" w:line="240" w:lineRule="auto"/>
        <w:rPr>
          <w:rFonts w:ascii="Trebuchet MS" w:hAnsi="Trebuchet MS"/>
          <w:b/>
          <w:sz w:val="18"/>
          <w:szCs w:val="18"/>
        </w:rPr>
      </w:pPr>
      <w:r w:rsidRPr="007A3913">
        <w:rPr>
          <w:rFonts w:ascii="Trebuchet MS" w:hAnsi="Trebuchet MS"/>
          <w:b/>
          <w:sz w:val="18"/>
          <w:szCs w:val="18"/>
        </w:rPr>
        <w:t xml:space="preserve">Afzender: </w:t>
      </w:r>
      <w:r w:rsidRPr="007A3913">
        <w:rPr>
          <w:rFonts w:ascii="Trebuchet MS" w:hAnsi="Trebuchet MS"/>
          <w:sz w:val="18"/>
          <w:szCs w:val="18"/>
        </w:rPr>
        <w:t>Logo Brugge-Oostende vzw</w:t>
      </w:r>
    </w:p>
    <w:p w14:paraId="5BAC5363" w14:textId="1B218972" w:rsidR="003C6C1B" w:rsidRPr="007A3913" w:rsidRDefault="00F54213" w:rsidP="003C6C1B">
      <w:pPr>
        <w:spacing w:after="0" w:line="240" w:lineRule="auto"/>
        <w:rPr>
          <w:rFonts w:ascii="Trebuchet MS" w:hAnsi="Trebuchet MS"/>
          <w:sz w:val="18"/>
          <w:szCs w:val="18"/>
        </w:rPr>
      </w:pPr>
      <w:r>
        <w:rPr>
          <w:rFonts w:ascii="Trebuchet MS" w:hAnsi="Trebuchet MS"/>
          <w:b/>
          <w:sz w:val="18"/>
          <w:szCs w:val="18"/>
        </w:rPr>
        <w:t>Auteur</w:t>
      </w:r>
      <w:r w:rsidR="003C6C1B" w:rsidRPr="007A3913">
        <w:rPr>
          <w:rFonts w:ascii="Trebuchet MS" w:hAnsi="Trebuchet MS"/>
          <w:b/>
          <w:sz w:val="18"/>
          <w:szCs w:val="18"/>
        </w:rPr>
        <w:t xml:space="preserve">: </w:t>
      </w:r>
      <w:r>
        <w:rPr>
          <w:rFonts w:ascii="Trebuchet MS" w:hAnsi="Trebuchet MS"/>
          <w:sz w:val="18"/>
          <w:szCs w:val="18"/>
        </w:rPr>
        <w:t>Dieter Vanparys</w:t>
      </w:r>
    </w:p>
    <w:p w14:paraId="1D4CD581" w14:textId="59193C11" w:rsidR="00101DC0" w:rsidRPr="00925C3D" w:rsidRDefault="00101DC0" w:rsidP="00101DC0">
      <w:pPr>
        <w:spacing w:after="0" w:line="240" w:lineRule="auto"/>
        <w:rPr>
          <w:rFonts w:ascii="Trebuchet MS" w:hAnsi="Trebuchet MS"/>
          <w:sz w:val="18"/>
          <w:szCs w:val="18"/>
        </w:rPr>
      </w:pPr>
      <w:r w:rsidRPr="00925C3D">
        <w:rPr>
          <w:rFonts w:ascii="Trebuchet MS" w:hAnsi="Trebuchet MS"/>
          <w:b/>
          <w:sz w:val="18"/>
          <w:szCs w:val="18"/>
        </w:rPr>
        <w:t xml:space="preserve">Ideale publicatiemaand: </w:t>
      </w:r>
      <w:r>
        <w:rPr>
          <w:rFonts w:ascii="Trebuchet MS" w:hAnsi="Trebuchet MS"/>
          <w:bCs/>
          <w:sz w:val="18"/>
          <w:szCs w:val="18"/>
        </w:rPr>
        <w:t>januari</w:t>
      </w:r>
      <w:r>
        <w:rPr>
          <w:rFonts w:ascii="Trebuchet MS" w:hAnsi="Trebuchet MS"/>
          <w:bCs/>
          <w:sz w:val="18"/>
          <w:szCs w:val="18"/>
        </w:rPr>
        <w:t>-</w:t>
      </w:r>
      <w:r>
        <w:rPr>
          <w:rFonts w:ascii="Trebuchet MS" w:hAnsi="Trebuchet MS"/>
          <w:bCs/>
          <w:sz w:val="18"/>
          <w:szCs w:val="18"/>
        </w:rPr>
        <w:t>december</w:t>
      </w:r>
    </w:p>
    <w:p w14:paraId="7D07DE85" w14:textId="4CA97DD3" w:rsidR="00B14136" w:rsidRDefault="00B14136" w:rsidP="003C6C1B">
      <w:pPr>
        <w:spacing w:after="0" w:line="240" w:lineRule="auto"/>
        <w:rPr>
          <w:rFonts w:ascii="Trebuchet MS" w:hAnsi="Trebuchet MS"/>
          <w:b/>
          <w:sz w:val="18"/>
          <w:szCs w:val="18"/>
        </w:rPr>
      </w:pPr>
    </w:p>
    <w:p w14:paraId="31F08130" w14:textId="1D51F521" w:rsidR="006146A1" w:rsidRPr="006146A1" w:rsidRDefault="006146A1" w:rsidP="006146A1">
      <w:pPr>
        <w:pStyle w:val="Default"/>
        <w:spacing w:before="100" w:beforeAutospacing="1" w:after="100" w:afterAutospacing="1"/>
        <w:jc w:val="both"/>
        <w:rPr>
          <w:rFonts w:ascii="Trebuchet MS" w:eastAsiaTheme="minorHAnsi" w:hAnsi="Trebuchet MS" w:cstheme="minorBidi"/>
          <w:color w:val="00619B"/>
          <w:szCs w:val="28"/>
          <w:lang w:val="nl-BE" w:eastAsia="nl-BE"/>
        </w:rPr>
      </w:pPr>
      <w:bookmarkStart w:id="0" w:name="OLE_LINK1"/>
      <w:r>
        <w:rPr>
          <w:rFonts w:ascii="Trebuchet MS" w:eastAsiaTheme="minorHAnsi" w:hAnsi="Trebuchet MS" w:cstheme="minorBidi"/>
          <w:color w:val="00619B"/>
          <w:szCs w:val="28"/>
          <w:lang w:val="nl-BE" w:eastAsia="nl-BE"/>
        </w:rPr>
        <w:t>Gezonde</w:t>
      </w:r>
      <w:r w:rsidR="001D3F48">
        <w:rPr>
          <w:rFonts w:ascii="Trebuchet MS" w:eastAsiaTheme="minorHAnsi" w:hAnsi="Trebuchet MS" w:cstheme="minorBidi"/>
          <w:color w:val="00619B"/>
          <w:szCs w:val="28"/>
          <w:lang w:val="nl-BE" w:eastAsia="nl-BE"/>
        </w:rPr>
        <w:t>r</w:t>
      </w:r>
      <w:r w:rsidR="00361CCF">
        <w:rPr>
          <w:rFonts w:ascii="Trebuchet MS" w:eastAsiaTheme="minorHAnsi" w:hAnsi="Trebuchet MS" w:cstheme="minorBidi"/>
          <w:color w:val="00619B"/>
          <w:szCs w:val="28"/>
          <w:lang w:val="nl-BE" w:eastAsia="nl-BE"/>
        </w:rPr>
        <w:t xml:space="preserve"> verbouwen: </w:t>
      </w:r>
      <w:r w:rsidR="000F4AC7">
        <w:rPr>
          <w:rFonts w:ascii="Trebuchet MS" w:eastAsiaTheme="minorHAnsi" w:hAnsi="Trebuchet MS" w:cstheme="minorBidi"/>
          <w:color w:val="00619B"/>
          <w:szCs w:val="28"/>
          <w:lang w:val="nl-BE" w:eastAsia="nl-BE"/>
        </w:rPr>
        <w:t>afbreken?</w:t>
      </w:r>
    </w:p>
    <w:bookmarkEnd w:id="0"/>
    <w:p w14:paraId="7298E56D" w14:textId="783E1977" w:rsidR="00F704E2" w:rsidRDefault="00611660" w:rsidP="006146A1">
      <w:pPr>
        <w:spacing w:before="100" w:beforeAutospacing="1" w:after="100" w:afterAutospacing="1"/>
        <w:jc w:val="both"/>
        <w:rPr>
          <w:rFonts w:ascii="Trebuchet MS" w:hAnsi="Trebuchet MS"/>
          <w:i/>
          <w:sz w:val="20"/>
          <w:szCs w:val="20"/>
        </w:rPr>
      </w:pPr>
      <w:r w:rsidRPr="003F0475">
        <w:rPr>
          <w:b/>
          <w:noProof/>
          <w:sz w:val="28"/>
          <w:szCs w:val="28"/>
        </w:rPr>
        <w:drawing>
          <wp:anchor distT="0" distB="0" distL="114300" distR="114300" simplePos="0" relativeHeight="251655680" behindDoc="0" locked="0" layoutInCell="1" allowOverlap="1" wp14:anchorId="760E69FC" wp14:editId="32A56F47">
            <wp:simplePos x="0" y="0"/>
            <wp:positionH relativeFrom="margin">
              <wp:align>right</wp:align>
            </wp:positionH>
            <wp:positionV relativeFrom="paragraph">
              <wp:posOffset>28575</wp:posOffset>
            </wp:positionV>
            <wp:extent cx="1034415" cy="981075"/>
            <wp:effectExtent l="0" t="0" r="0" b="952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gezond_binne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34415" cy="981075"/>
                    </a:xfrm>
                    <a:prstGeom prst="rect">
                      <a:avLst/>
                    </a:prstGeom>
                  </pic:spPr>
                </pic:pic>
              </a:graphicData>
            </a:graphic>
            <wp14:sizeRelH relativeFrom="page">
              <wp14:pctWidth>0</wp14:pctWidth>
            </wp14:sizeRelH>
            <wp14:sizeRelV relativeFrom="page">
              <wp14:pctHeight>0</wp14:pctHeight>
            </wp14:sizeRelV>
          </wp:anchor>
        </w:drawing>
      </w:r>
      <w:r w:rsidR="00721AE6">
        <w:rPr>
          <w:rFonts w:ascii="Trebuchet MS" w:hAnsi="Trebuchet MS"/>
          <w:i/>
          <w:sz w:val="20"/>
          <w:szCs w:val="20"/>
        </w:rPr>
        <w:t>Vorig jaar</w:t>
      </w:r>
      <w:r w:rsidR="00F704E2">
        <w:rPr>
          <w:rFonts w:ascii="Trebuchet MS" w:hAnsi="Trebuchet MS"/>
          <w:i/>
          <w:sz w:val="20"/>
          <w:szCs w:val="20"/>
        </w:rPr>
        <w:t xml:space="preserve"> </w:t>
      </w:r>
      <w:r w:rsidR="00721AE6">
        <w:rPr>
          <w:rFonts w:ascii="Trebuchet MS" w:hAnsi="Trebuchet MS"/>
          <w:i/>
          <w:sz w:val="20"/>
          <w:szCs w:val="20"/>
        </w:rPr>
        <w:t xml:space="preserve">werden </w:t>
      </w:r>
      <w:r w:rsidR="00F704E2">
        <w:rPr>
          <w:rFonts w:ascii="Trebuchet MS" w:hAnsi="Trebuchet MS"/>
          <w:i/>
          <w:sz w:val="20"/>
          <w:szCs w:val="20"/>
        </w:rPr>
        <w:t xml:space="preserve">in Vlaanderen </w:t>
      </w:r>
      <w:r w:rsidR="00C16E84">
        <w:rPr>
          <w:rFonts w:ascii="Trebuchet MS" w:hAnsi="Trebuchet MS"/>
          <w:i/>
          <w:sz w:val="20"/>
          <w:szCs w:val="20"/>
        </w:rPr>
        <w:t>bijna 19.000</w:t>
      </w:r>
      <w:r w:rsidR="00F704E2">
        <w:rPr>
          <w:rFonts w:ascii="Trebuchet MS" w:hAnsi="Trebuchet MS"/>
          <w:i/>
          <w:sz w:val="20"/>
          <w:szCs w:val="20"/>
        </w:rPr>
        <w:t xml:space="preserve"> </w:t>
      </w:r>
      <w:r w:rsidR="00E0716B">
        <w:rPr>
          <w:rFonts w:ascii="Trebuchet MS" w:hAnsi="Trebuchet MS"/>
          <w:i/>
          <w:sz w:val="20"/>
          <w:szCs w:val="20"/>
        </w:rPr>
        <w:t xml:space="preserve">omgevingsvergunningen </w:t>
      </w:r>
      <w:r w:rsidR="009D29A9">
        <w:rPr>
          <w:rFonts w:ascii="Trebuchet MS" w:hAnsi="Trebuchet MS"/>
          <w:i/>
          <w:sz w:val="20"/>
          <w:szCs w:val="20"/>
        </w:rPr>
        <w:t xml:space="preserve"> </w:t>
      </w:r>
      <w:r w:rsidR="00567A0E">
        <w:rPr>
          <w:rFonts w:ascii="Trebuchet MS" w:hAnsi="Trebuchet MS"/>
          <w:i/>
          <w:sz w:val="20"/>
          <w:szCs w:val="20"/>
        </w:rPr>
        <w:t>uitgereikt</w:t>
      </w:r>
      <w:r w:rsidR="00F704E2">
        <w:rPr>
          <w:rFonts w:ascii="Trebuchet MS" w:hAnsi="Trebuchet MS"/>
          <w:i/>
          <w:sz w:val="20"/>
          <w:szCs w:val="20"/>
        </w:rPr>
        <w:t xml:space="preserve"> voor het verbouwen van woningen</w:t>
      </w:r>
      <w:r w:rsidR="009D29A9">
        <w:rPr>
          <w:rFonts w:ascii="Trebuchet MS" w:hAnsi="Trebuchet MS"/>
          <w:i/>
          <w:sz w:val="20"/>
          <w:szCs w:val="20"/>
        </w:rPr>
        <w:t xml:space="preserve"> (de vroegere ‘bouwvergunning’)</w:t>
      </w:r>
      <w:r w:rsidR="00F704E2">
        <w:rPr>
          <w:rFonts w:ascii="Trebuchet MS" w:hAnsi="Trebuchet MS"/>
          <w:i/>
          <w:sz w:val="20"/>
          <w:szCs w:val="20"/>
        </w:rPr>
        <w:t xml:space="preserve">. Hiernaast zijn er heel wat mensen die verbouwen </w:t>
      </w:r>
      <w:r w:rsidR="00E94D2E">
        <w:rPr>
          <w:rFonts w:ascii="Trebuchet MS" w:hAnsi="Trebuchet MS"/>
          <w:i/>
          <w:sz w:val="20"/>
          <w:szCs w:val="20"/>
        </w:rPr>
        <w:t xml:space="preserve">of klussen </w:t>
      </w:r>
      <w:r w:rsidR="00F704E2">
        <w:rPr>
          <w:rFonts w:ascii="Trebuchet MS" w:hAnsi="Trebuchet MS"/>
          <w:i/>
          <w:sz w:val="20"/>
          <w:szCs w:val="20"/>
        </w:rPr>
        <w:t>zonder dat een vergunning nodig is of gevraagd wordt.</w:t>
      </w:r>
      <w:r w:rsidR="00AD1D95">
        <w:rPr>
          <w:rFonts w:ascii="Trebuchet MS" w:hAnsi="Trebuchet MS"/>
          <w:i/>
          <w:sz w:val="20"/>
          <w:szCs w:val="20"/>
        </w:rPr>
        <w:t xml:space="preserve"> </w:t>
      </w:r>
      <w:r w:rsidR="00567A0E">
        <w:rPr>
          <w:rFonts w:ascii="Trebuchet MS" w:hAnsi="Trebuchet MS"/>
          <w:i/>
          <w:sz w:val="20"/>
          <w:szCs w:val="20"/>
        </w:rPr>
        <w:t xml:space="preserve">Het is dus duidelijk dat heel wat Vlamingen vroeg of laat zelf renovaties doen. </w:t>
      </w:r>
      <w:r w:rsidR="00AD1D95">
        <w:rPr>
          <w:rFonts w:ascii="Trebuchet MS" w:hAnsi="Trebuchet MS"/>
          <w:i/>
          <w:sz w:val="20"/>
          <w:szCs w:val="20"/>
        </w:rPr>
        <w:t xml:space="preserve">Bij </w:t>
      </w:r>
      <w:r w:rsidR="002B1DEF">
        <w:rPr>
          <w:rFonts w:ascii="Trebuchet MS" w:hAnsi="Trebuchet MS"/>
          <w:i/>
          <w:sz w:val="20"/>
          <w:szCs w:val="20"/>
        </w:rPr>
        <w:t xml:space="preserve">verbouwen </w:t>
      </w:r>
      <w:r w:rsidR="000D28E8">
        <w:rPr>
          <w:rFonts w:ascii="Trebuchet MS" w:hAnsi="Trebuchet MS"/>
          <w:i/>
          <w:sz w:val="20"/>
          <w:szCs w:val="20"/>
        </w:rPr>
        <w:t>hoort heel vaak ook eerst een</w:t>
      </w:r>
      <w:r w:rsidR="002B1DEF">
        <w:rPr>
          <w:rFonts w:ascii="Trebuchet MS" w:hAnsi="Trebuchet MS"/>
          <w:i/>
          <w:sz w:val="20"/>
          <w:szCs w:val="20"/>
        </w:rPr>
        <w:t xml:space="preserve"> stuk </w:t>
      </w:r>
      <w:r w:rsidR="00AD1D95">
        <w:rPr>
          <w:rFonts w:ascii="Trebuchet MS" w:hAnsi="Trebuchet MS"/>
          <w:i/>
          <w:sz w:val="20"/>
          <w:szCs w:val="20"/>
        </w:rPr>
        <w:t>afbraak van het gebouw. Sommigen nemen daarvoor een professional onder de arm, terwijl anderen dit liever zelf doen</w:t>
      </w:r>
      <w:r w:rsidR="009C591D">
        <w:rPr>
          <w:rFonts w:ascii="Trebuchet MS" w:hAnsi="Trebuchet MS"/>
          <w:i/>
          <w:sz w:val="20"/>
          <w:szCs w:val="20"/>
        </w:rPr>
        <w:t xml:space="preserve"> omdat ze dit leuk vinden of om kosten te besparen</w:t>
      </w:r>
      <w:r w:rsidR="00AD1D95">
        <w:rPr>
          <w:rFonts w:ascii="Trebuchet MS" w:hAnsi="Trebuchet MS"/>
          <w:i/>
          <w:sz w:val="20"/>
          <w:szCs w:val="20"/>
        </w:rPr>
        <w:t>. Door je een beetje te informeren</w:t>
      </w:r>
      <w:r w:rsidR="004F5D1B">
        <w:rPr>
          <w:rFonts w:ascii="Trebuchet MS" w:hAnsi="Trebuchet MS"/>
          <w:i/>
          <w:sz w:val="20"/>
          <w:szCs w:val="20"/>
        </w:rPr>
        <w:t xml:space="preserve"> en goed uit te kijken</w:t>
      </w:r>
      <w:r w:rsidR="00AD1D95">
        <w:rPr>
          <w:rFonts w:ascii="Trebuchet MS" w:hAnsi="Trebuchet MS"/>
          <w:i/>
          <w:sz w:val="20"/>
          <w:szCs w:val="20"/>
        </w:rPr>
        <w:t>, kan je dergelijke afbraakwerken op een gezondere en veiligere manier uitvoeren</w:t>
      </w:r>
      <w:r w:rsidR="000D28E8">
        <w:rPr>
          <w:rFonts w:ascii="Trebuchet MS" w:hAnsi="Trebuchet MS"/>
          <w:i/>
          <w:sz w:val="20"/>
          <w:szCs w:val="20"/>
        </w:rPr>
        <w:t>. Het is ook een ideaal moment om vooruit te kijken en gezondheidsrisico’s in de toekomst te vermijden!</w:t>
      </w:r>
    </w:p>
    <w:p w14:paraId="6EA68260" w14:textId="77777777" w:rsidR="00E94D2E" w:rsidRDefault="003C294C" w:rsidP="006146A1">
      <w:pPr>
        <w:numPr>
          <w:ilvl w:val="0"/>
          <w:numId w:val="35"/>
        </w:numPr>
        <w:spacing w:before="100" w:beforeAutospacing="1" w:after="100" w:afterAutospacing="1" w:line="240" w:lineRule="auto"/>
        <w:jc w:val="both"/>
        <w:rPr>
          <w:rFonts w:ascii="Trebuchet MS" w:hAnsi="Trebuchet MS"/>
          <w:b/>
        </w:rPr>
      </w:pPr>
      <w:r>
        <w:rPr>
          <w:rFonts w:ascii="Trebuchet MS" w:hAnsi="Trebuchet MS"/>
          <w:b/>
        </w:rPr>
        <w:t>J</w:t>
      </w:r>
      <w:r w:rsidR="00E94D2E">
        <w:rPr>
          <w:rFonts w:ascii="Trebuchet MS" w:hAnsi="Trebuchet MS"/>
          <w:b/>
        </w:rPr>
        <w:t xml:space="preserve">e </w:t>
      </w:r>
      <w:r>
        <w:rPr>
          <w:rFonts w:ascii="Trebuchet MS" w:hAnsi="Trebuchet MS"/>
          <w:b/>
        </w:rPr>
        <w:t>‘</w:t>
      </w:r>
      <w:r w:rsidR="00E94D2E">
        <w:rPr>
          <w:rFonts w:ascii="Trebuchet MS" w:hAnsi="Trebuchet MS"/>
          <w:b/>
        </w:rPr>
        <w:t>verbouwkit</w:t>
      </w:r>
      <w:r>
        <w:rPr>
          <w:rFonts w:ascii="Trebuchet MS" w:hAnsi="Trebuchet MS"/>
          <w:b/>
        </w:rPr>
        <w:t>’</w:t>
      </w:r>
      <w:r w:rsidR="00E94D2E">
        <w:rPr>
          <w:rFonts w:ascii="Trebuchet MS" w:hAnsi="Trebuchet MS"/>
          <w:b/>
        </w:rPr>
        <w:t xml:space="preserve"> samenstellen</w:t>
      </w:r>
    </w:p>
    <w:p w14:paraId="04E49FC7" w14:textId="77F76DB9" w:rsidR="004F5D1B" w:rsidRPr="002563D1" w:rsidRDefault="00C12E2B" w:rsidP="00E94D2E">
      <w:pPr>
        <w:spacing w:before="100" w:beforeAutospacing="1" w:after="100" w:afterAutospacing="1" w:line="240" w:lineRule="auto"/>
        <w:ind w:left="360"/>
        <w:jc w:val="both"/>
        <w:rPr>
          <w:rFonts w:ascii="Trebuchet MS" w:hAnsi="Trebuchet MS"/>
          <w:sz w:val="20"/>
          <w:szCs w:val="20"/>
        </w:rPr>
      </w:pPr>
      <w:r>
        <w:rPr>
          <w:rFonts w:ascii="Trebuchet MS" w:hAnsi="Trebuchet MS"/>
          <w:noProof/>
          <w:sz w:val="20"/>
          <w:szCs w:val="20"/>
        </w:rPr>
        <w:drawing>
          <wp:anchor distT="0" distB="0" distL="114300" distR="114300" simplePos="0" relativeHeight="251656704" behindDoc="0" locked="0" layoutInCell="1" allowOverlap="1" wp14:anchorId="2E204501" wp14:editId="35630926">
            <wp:simplePos x="0" y="0"/>
            <wp:positionH relativeFrom="margin">
              <wp:align>right</wp:align>
            </wp:positionH>
            <wp:positionV relativeFrom="paragraph">
              <wp:posOffset>3175</wp:posOffset>
            </wp:positionV>
            <wp:extent cx="1800000" cy="1157539"/>
            <wp:effectExtent l="0" t="0" r="0" b="508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zond verbouwen - Persoonlijke beschermingsmaatregele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00000" cy="1157539"/>
                    </a:xfrm>
                    <a:prstGeom prst="rect">
                      <a:avLst/>
                    </a:prstGeom>
                  </pic:spPr>
                </pic:pic>
              </a:graphicData>
            </a:graphic>
            <wp14:sizeRelH relativeFrom="page">
              <wp14:pctWidth>0</wp14:pctWidth>
            </wp14:sizeRelH>
            <wp14:sizeRelV relativeFrom="page">
              <wp14:pctHeight>0</wp14:pctHeight>
            </wp14:sizeRelV>
          </wp:anchor>
        </w:drawing>
      </w:r>
      <w:r w:rsidR="00E94D2E" w:rsidRPr="002563D1">
        <w:rPr>
          <w:rFonts w:ascii="Trebuchet MS" w:hAnsi="Trebuchet MS"/>
          <w:sz w:val="20"/>
          <w:szCs w:val="20"/>
        </w:rPr>
        <w:t>Bij de start van je verbouwingen zit je vaak boordevol energie en vlieg je er liefst zo snel mogelijk in. Toch is het belangrijk om niet alleen je ‘werkkleren’ aan te trekken, maar ook te bekijken of je goede handschoenen, veiligheidsbril, stofmasker,</w:t>
      </w:r>
      <w:r w:rsidR="003C294C" w:rsidRPr="002563D1">
        <w:rPr>
          <w:rFonts w:ascii="Trebuchet MS" w:hAnsi="Trebuchet MS"/>
          <w:sz w:val="20"/>
          <w:szCs w:val="20"/>
        </w:rPr>
        <w:t xml:space="preserve"> gehoorbescherming,</w:t>
      </w:r>
      <w:r w:rsidR="00E94D2E" w:rsidRPr="002563D1">
        <w:rPr>
          <w:rFonts w:ascii="Trebuchet MS" w:hAnsi="Trebuchet MS"/>
          <w:sz w:val="20"/>
          <w:szCs w:val="20"/>
        </w:rPr>
        <w:t xml:space="preserve">… paraat hebt. </w:t>
      </w:r>
      <w:r w:rsidR="004F5D1B" w:rsidRPr="002563D1">
        <w:rPr>
          <w:rFonts w:ascii="Trebuchet MS" w:hAnsi="Trebuchet MS"/>
          <w:sz w:val="20"/>
          <w:szCs w:val="20"/>
        </w:rPr>
        <w:t>Ga je schuren, schaven, kloppen,…</w:t>
      </w:r>
      <w:r w:rsidR="00E94D2E" w:rsidRPr="002563D1">
        <w:rPr>
          <w:rFonts w:ascii="Trebuchet MS" w:hAnsi="Trebuchet MS"/>
          <w:sz w:val="20"/>
          <w:szCs w:val="20"/>
        </w:rPr>
        <w:t xml:space="preserve">. dan zijn dit essentiële hulpmiddelen om te vermijden dat je bijvoorbeeld oogschade of problemen met je luchtwegen krijgt. Bekijk goed op de gebruiksaanwijzing van je </w:t>
      </w:r>
      <w:proofErr w:type="spellStart"/>
      <w:r w:rsidR="00E94D2E" w:rsidRPr="002563D1">
        <w:rPr>
          <w:rFonts w:ascii="Trebuchet MS" w:hAnsi="Trebuchet MS"/>
          <w:sz w:val="20"/>
          <w:szCs w:val="20"/>
        </w:rPr>
        <w:t>PBM’s</w:t>
      </w:r>
      <w:proofErr w:type="spellEnd"/>
      <w:r w:rsidR="00E94D2E" w:rsidRPr="002563D1">
        <w:rPr>
          <w:rFonts w:ascii="Trebuchet MS" w:hAnsi="Trebuchet MS"/>
          <w:sz w:val="20"/>
          <w:szCs w:val="20"/>
        </w:rPr>
        <w:t xml:space="preserve"> (= persoonlijke beschermingsmiddelen’) of ze geschikt zijn voor de klus die je wil uitvoeren. Zo heb je verschillende types maskers voor grof stof, klein stof en </w:t>
      </w:r>
      <w:r w:rsidR="000D28E8" w:rsidRPr="002563D1">
        <w:rPr>
          <w:rFonts w:ascii="Trebuchet MS" w:hAnsi="Trebuchet MS"/>
          <w:sz w:val="20"/>
          <w:szCs w:val="20"/>
        </w:rPr>
        <w:t xml:space="preserve">gassen of </w:t>
      </w:r>
      <w:r w:rsidR="00E94D2E" w:rsidRPr="002563D1">
        <w:rPr>
          <w:rFonts w:ascii="Trebuchet MS" w:hAnsi="Trebuchet MS"/>
          <w:sz w:val="20"/>
          <w:szCs w:val="20"/>
        </w:rPr>
        <w:t xml:space="preserve">dampen. Gebruik je </w:t>
      </w:r>
      <w:r w:rsidR="00F776F2" w:rsidRPr="002563D1">
        <w:rPr>
          <w:rFonts w:ascii="Trebuchet MS" w:hAnsi="Trebuchet MS"/>
          <w:sz w:val="20"/>
          <w:szCs w:val="20"/>
        </w:rPr>
        <w:t>het</w:t>
      </w:r>
      <w:r w:rsidR="00E94D2E" w:rsidRPr="002563D1">
        <w:rPr>
          <w:rFonts w:ascii="Trebuchet MS" w:hAnsi="Trebuchet MS"/>
          <w:sz w:val="20"/>
          <w:szCs w:val="20"/>
        </w:rPr>
        <w:t xml:space="preserve"> verkeerde</w:t>
      </w:r>
      <w:r w:rsidR="00F776F2" w:rsidRPr="002563D1">
        <w:rPr>
          <w:rFonts w:ascii="Trebuchet MS" w:hAnsi="Trebuchet MS"/>
          <w:sz w:val="20"/>
          <w:szCs w:val="20"/>
        </w:rPr>
        <w:t xml:space="preserve"> type voor jouw klus</w:t>
      </w:r>
      <w:r w:rsidR="00E94D2E" w:rsidRPr="002563D1">
        <w:rPr>
          <w:rFonts w:ascii="Trebuchet MS" w:hAnsi="Trebuchet MS"/>
          <w:sz w:val="20"/>
          <w:szCs w:val="20"/>
        </w:rPr>
        <w:t>, dan zal het masker je gezondheid niet</w:t>
      </w:r>
      <w:r w:rsidR="003C294C" w:rsidRPr="002563D1">
        <w:rPr>
          <w:rFonts w:ascii="Trebuchet MS" w:hAnsi="Trebuchet MS"/>
          <w:sz w:val="20"/>
          <w:szCs w:val="20"/>
        </w:rPr>
        <w:t xml:space="preserve"> of niet voldoende</w:t>
      </w:r>
      <w:r w:rsidR="00E94D2E" w:rsidRPr="002563D1">
        <w:rPr>
          <w:rFonts w:ascii="Trebuchet MS" w:hAnsi="Trebuchet MS"/>
          <w:sz w:val="20"/>
          <w:szCs w:val="20"/>
        </w:rPr>
        <w:t xml:space="preserve"> beschermen.</w:t>
      </w:r>
    </w:p>
    <w:p w14:paraId="51D2555B" w14:textId="3297F8C2" w:rsidR="00E94D2E" w:rsidRDefault="00E94D2E" w:rsidP="006146A1">
      <w:pPr>
        <w:numPr>
          <w:ilvl w:val="0"/>
          <w:numId w:val="35"/>
        </w:numPr>
        <w:spacing w:before="100" w:beforeAutospacing="1" w:after="100" w:afterAutospacing="1" w:line="240" w:lineRule="auto"/>
        <w:jc w:val="both"/>
        <w:rPr>
          <w:rFonts w:ascii="Trebuchet MS" w:hAnsi="Trebuchet MS"/>
          <w:b/>
        </w:rPr>
      </w:pPr>
      <w:r>
        <w:rPr>
          <w:rFonts w:ascii="Trebuchet MS" w:hAnsi="Trebuchet MS"/>
          <w:b/>
        </w:rPr>
        <w:t>Producten</w:t>
      </w:r>
      <w:r w:rsidR="00F776F2">
        <w:rPr>
          <w:rFonts w:ascii="Trebuchet MS" w:hAnsi="Trebuchet MS"/>
          <w:b/>
        </w:rPr>
        <w:t xml:space="preserve"> of materiaal</w:t>
      </w:r>
      <w:r>
        <w:rPr>
          <w:rFonts w:ascii="Trebuchet MS" w:hAnsi="Trebuchet MS"/>
          <w:b/>
        </w:rPr>
        <w:t xml:space="preserve"> gebruiken?</w:t>
      </w:r>
    </w:p>
    <w:p w14:paraId="0D216984" w14:textId="0FE3D9CB" w:rsidR="00E94D2E" w:rsidRPr="002563D1" w:rsidRDefault="00C53DAA" w:rsidP="00F776F2">
      <w:pPr>
        <w:spacing w:before="100" w:beforeAutospacing="1" w:after="100" w:afterAutospacing="1" w:line="240" w:lineRule="auto"/>
        <w:ind w:left="360"/>
        <w:jc w:val="both"/>
        <w:rPr>
          <w:rFonts w:ascii="Trebuchet MS" w:hAnsi="Trebuchet MS"/>
          <w:sz w:val="20"/>
          <w:szCs w:val="20"/>
        </w:rPr>
      </w:pPr>
      <w:r w:rsidRPr="00C53DAA">
        <w:rPr>
          <w:rFonts w:ascii="Trebuchet MS" w:hAnsi="Trebuchet MS"/>
          <w:noProof/>
          <w:sz w:val="20"/>
          <w:szCs w:val="20"/>
        </w:rPr>
        <w:drawing>
          <wp:anchor distT="0" distB="0" distL="114300" distR="114300" simplePos="0" relativeHeight="251659776" behindDoc="0" locked="0" layoutInCell="1" allowOverlap="1" wp14:anchorId="7330BE0B" wp14:editId="094EA13A">
            <wp:simplePos x="0" y="0"/>
            <wp:positionH relativeFrom="margin">
              <wp:align>right</wp:align>
            </wp:positionH>
            <wp:positionV relativeFrom="margin">
              <wp:posOffset>6828790</wp:posOffset>
            </wp:positionV>
            <wp:extent cx="1699260" cy="1274445"/>
            <wp:effectExtent l="0" t="0" r="0" b="1905"/>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99260" cy="1274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76F2" w:rsidRPr="002563D1">
        <w:rPr>
          <w:rFonts w:ascii="Trebuchet MS" w:hAnsi="Trebuchet MS"/>
          <w:sz w:val="20"/>
          <w:szCs w:val="20"/>
        </w:rPr>
        <w:t>Voor sommige klussen heb je specifieke producten of materialen beschikbaar: zo kan je voor het verwijderen van verflagen afbijtmiddelen, schuurmiddelen, schuurmachines, verfbranders,… gebruiken. Het zou te ver leiden om ze in detail te vergelijken, maar dé tip hierbij is: lees de gebruiksaanwijzing</w:t>
      </w:r>
      <w:r w:rsidR="000D28E8" w:rsidRPr="002563D1">
        <w:rPr>
          <w:rFonts w:ascii="Trebuchet MS" w:hAnsi="Trebuchet MS"/>
          <w:sz w:val="20"/>
          <w:szCs w:val="20"/>
        </w:rPr>
        <w:t xml:space="preserve"> </w:t>
      </w:r>
      <w:r w:rsidR="00F776F2" w:rsidRPr="002563D1">
        <w:rPr>
          <w:rFonts w:ascii="Trebuchet MS" w:hAnsi="Trebuchet MS"/>
          <w:sz w:val="20"/>
          <w:szCs w:val="20"/>
        </w:rPr>
        <w:t>en volg ze goed op!</w:t>
      </w:r>
    </w:p>
    <w:p w14:paraId="55D99E2E" w14:textId="75DBE4C2" w:rsidR="00F776F2" w:rsidRPr="00F776F2" w:rsidRDefault="00F776F2" w:rsidP="00612C93">
      <w:pPr>
        <w:numPr>
          <w:ilvl w:val="0"/>
          <w:numId w:val="35"/>
        </w:numPr>
        <w:spacing w:before="100" w:beforeAutospacing="1" w:after="100" w:afterAutospacing="1" w:line="240" w:lineRule="auto"/>
        <w:jc w:val="both"/>
        <w:rPr>
          <w:rFonts w:ascii="Trebuchet MS" w:hAnsi="Trebuchet MS"/>
          <w:sz w:val="20"/>
          <w:szCs w:val="20"/>
        </w:rPr>
      </w:pPr>
      <w:r w:rsidRPr="00F776F2">
        <w:rPr>
          <w:rFonts w:ascii="Trebuchet MS" w:hAnsi="Trebuchet MS"/>
          <w:b/>
        </w:rPr>
        <w:t xml:space="preserve">Ken je woning: </w:t>
      </w:r>
      <w:r w:rsidR="00C12E2B">
        <w:rPr>
          <w:rFonts w:ascii="Trebuchet MS" w:hAnsi="Trebuchet MS"/>
          <w:b/>
        </w:rPr>
        <w:t xml:space="preserve">heb je </w:t>
      </w:r>
      <w:r w:rsidRPr="00F776F2">
        <w:rPr>
          <w:rFonts w:ascii="Trebuchet MS" w:hAnsi="Trebuchet MS"/>
          <w:b/>
        </w:rPr>
        <w:t>asbest?</w:t>
      </w:r>
    </w:p>
    <w:p w14:paraId="18963184" w14:textId="4907033E" w:rsidR="00C209E4" w:rsidRDefault="00F776F2" w:rsidP="00F776F2">
      <w:pPr>
        <w:spacing w:before="100" w:beforeAutospacing="1" w:after="100" w:afterAutospacing="1" w:line="240" w:lineRule="auto"/>
        <w:ind w:left="360"/>
        <w:jc w:val="both"/>
        <w:rPr>
          <w:rFonts w:ascii="Trebuchet MS" w:hAnsi="Trebuchet MS"/>
          <w:sz w:val="20"/>
          <w:szCs w:val="20"/>
        </w:rPr>
      </w:pPr>
      <w:r w:rsidRPr="002563D1">
        <w:rPr>
          <w:rFonts w:ascii="Trebuchet MS" w:hAnsi="Trebuchet MS"/>
          <w:sz w:val="20"/>
          <w:szCs w:val="20"/>
        </w:rPr>
        <w:t>Ben je van plan om vloeren, schouwen, daken,</w:t>
      </w:r>
      <w:r w:rsidR="0089560B" w:rsidRPr="002563D1">
        <w:rPr>
          <w:rFonts w:ascii="Trebuchet MS" w:hAnsi="Trebuchet MS"/>
          <w:sz w:val="20"/>
          <w:szCs w:val="20"/>
        </w:rPr>
        <w:t xml:space="preserve"> verwarmingsinstallaties,</w:t>
      </w:r>
      <w:r w:rsidRPr="002563D1">
        <w:rPr>
          <w:rFonts w:ascii="Trebuchet MS" w:hAnsi="Trebuchet MS"/>
          <w:sz w:val="20"/>
          <w:szCs w:val="20"/>
        </w:rPr>
        <w:t xml:space="preserve">… af </w:t>
      </w:r>
      <w:r w:rsidR="0089560B" w:rsidRPr="002563D1">
        <w:rPr>
          <w:rFonts w:ascii="Trebuchet MS" w:hAnsi="Trebuchet MS"/>
          <w:sz w:val="20"/>
          <w:szCs w:val="20"/>
        </w:rPr>
        <w:t xml:space="preserve">of uit </w:t>
      </w:r>
      <w:r w:rsidRPr="002563D1">
        <w:rPr>
          <w:rFonts w:ascii="Trebuchet MS" w:hAnsi="Trebuchet MS"/>
          <w:sz w:val="20"/>
          <w:szCs w:val="20"/>
        </w:rPr>
        <w:t xml:space="preserve">te breken in een oudere woning, bekijk dan </w:t>
      </w:r>
      <w:r w:rsidR="00E54D30" w:rsidRPr="002563D1">
        <w:rPr>
          <w:rFonts w:ascii="Trebuchet MS" w:hAnsi="Trebuchet MS"/>
          <w:sz w:val="20"/>
          <w:szCs w:val="20"/>
        </w:rPr>
        <w:t xml:space="preserve">op voorhand of de </w:t>
      </w:r>
      <w:r w:rsidR="000D28E8" w:rsidRPr="002563D1">
        <w:rPr>
          <w:rFonts w:ascii="Trebuchet MS" w:hAnsi="Trebuchet MS"/>
          <w:sz w:val="20"/>
          <w:szCs w:val="20"/>
        </w:rPr>
        <w:t>kans</w:t>
      </w:r>
      <w:r w:rsidR="00E54D30" w:rsidRPr="002563D1">
        <w:rPr>
          <w:rFonts w:ascii="Trebuchet MS" w:hAnsi="Trebuchet MS"/>
          <w:sz w:val="20"/>
          <w:szCs w:val="20"/>
        </w:rPr>
        <w:t xml:space="preserve"> bestaat dat </w:t>
      </w:r>
      <w:r w:rsidR="000D28E8" w:rsidRPr="002563D1">
        <w:rPr>
          <w:rFonts w:ascii="Trebuchet MS" w:hAnsi="Trebuchet MS"/>
          <w:sz w:val="20"/>
          <w:szCs w:val="20"/>
        </w:rPr>
        <w:t xml:space="preserve">deze </w:t>
      </w:r>
      <w:r w:rsidR="00E54D30" w:rsidRPr="002563D1">
        <w:rPr>
          <w:rFonts w:ascii="Trebuchet MS" w:hAnsi="Trebuchet MS"/>
          <w:sz w:val="20"/>
          <w:szCs w:val="20"/>
        </w:rPr>
        <w:t>asbest bevat</w:t>
      </w:r>
      <w:r w:rsidR="000D28E8" w:rsidRPr="002563D1">
        <w:rPr>
          <w:rFonts w:ascii="Trebuchet MS" w:hAnsi="Trebuchet MS"/>
          <w:sz w:val="20"/>
          <w:szCs w:val="20"/>
        </w:rPr>
        <w:t>ten</w:t>
      </w:r>
      <w:r w:rsidR="00E54D30" w:rsidRPr="002563D1">
        <w:rPr>
          <w:rFonts w:ascii="Trebuchet MS" w:hAnsi="Trebuchet MS"/>
          <w:sz w:val="20"/>
          <w:szCs w:val="20"/>
        </w:rPr>
        <w:t>.</w:t>
      </w:r>
      <w:r w:rsidR="00C209E4">
        <w:rPr>
          <w:rFonts w:ascii="Trebuchet MS" w:hAnsi="Trebuchet MS"/>
          <w:sz w:val="20"/>
          <w:szCs w:val="20"/>
        </w:rPr>
        <w:t xml:space="preserve"> </w:t>
      </w:r>
      <w:proofErr w:type="spellStart"/>
      <w:r w:rsidR="00C209E4">
        <w:rPr>
          <w:rFonts w:ascii="Trebuchet MS" w:hAnsi="Trebuchet MS"/>
          <w:sz w:val="20"/>
          <w:szCs w:val="20"/>
        </w:rPr>
        <w:t>Asbestbevattend</w:t>
      </w:r>
      <w:proofErr w:type="spellEnd"/>
      <w:r w:rsidR="00C209E4">
        <w:rPr>
          <w:rFonts w:ascii="Trebuchet MS" w:hAnsi="Trebuchet MS"/>
          <w:sz w:val="20"/>
          <w:szCs w:val="20"/>
        </w:rPr>
        <w:t xml:space="preserve"> materiaal </w:t>
      </w:r>
      <w:r w:rsidR="00470690">
        <w:rPr>
          <w:rFonts w:ascii="Trebuchet MS" w:hAnsi="Trebuchet MS"/>
          <w:sz w:val="20"/>
          <w:szCs w:val="20"/>
        </w:rPr>
        <w:t xml:space="preserve">vind je heel typisch </w:t>
      </w:r>
      <w:r w:rsidR="00470690">
        <w:rPr>
          <w:rFonts w:ascii="Trebuchet MS" w:hAnsi="Trebuchet MS"/>
          <w:sz w:val="20"/>
          <w:szCs w:val="20"/>
        </w:rPr>
        <w:lastRenderedPageBreak/>
        <w:t xml:space="preserve">terug in oude golfplaten, maar het </w:t>
      </w:r>
      <w:r w:rsidR="00C209E4">
        <w:rPr>
          <w:rFonts w:ascii="Trebuchet MS" w:hAnsi="Trebuchet MS"/>
          <w:sz w:val="20"/>
          <w:szCs w:val="20"/>
        </w:rPr>
        <w:t>kan op heel wat, soms onverwachte plaatsen voorkomen.</w:t>
      </w:r>
    </w:p>
    <w:p w14:paraId="5E000138" w14:textId="77777777" w:rsidR="000976A1" w:rsidRDefault="000976A1" w:rsidP="00F776F2">
      <w:pPr>
        <w:spacing w:before="100" w:beforeAutospacing="1" w:after="100" w:afterAutospacing="1" w:line="240" w:lineRule="auto"/>
        <w:ind w:left="360"/>
        <w:jc w:val="both"/>
        <w:rPr>
          <w:rFonts w:ascii="Trebuchet MS" w:hAnsi="Trebuchet MS"/>
          <w:sz w:val="20"/>
          <w:szCs w:val="20"/>
        </w:rPr>
      </w:pPr>
      <w:r w:rsidRPr="002563D1">
        <w:rPr>
          <w:rFonts w:ascii="Trebuchet MS" w:hAnsi="Trebuchet MS"/>
          <w:sz w:val="20"/>
          <w:szCs w:val="20"/>
        </w:rPr>
        <w:t xml:space="preserve">Hoe je asbestmateriaal kan herkennen en hoe je er moet mee omgaan vind je terug op </w:t>
      </w:r>
      <w:hyperlink r:id="rId19" w:history="1">
        <w:r w:rsidRPr="002563D1">
          <w:rPr>
            <w:rStyle w:val="Hyperlink"/>
            <w:rFonts w:ascii="Trebuchet MS" w:hAnsi="Trebuchet MS"/>
            <w:sz w:val="20"/>
            <w:szCs w:val="20"/>
          </w:rPr>
          <w:t>www.asbestinfo.be</w:t>
        </w:r>
      </w:hyperlink>
      <w:r w:rsidRPr="002563D1">
        <w:rPr>
          <w:rFonts w:ascii="Trebuchet MS" w:hAnsi="Trebuchet MS"/>
          <w:sz w:val="20"/>
          <w:szCs w:val="20"/>
        </w:rPr>
        <w:t>.</w:t>
      </w:r>
      <w:r>
        <w:rPr>
          <w:rFonts w:ascii="Trebuchet MS" w:hAnsi="Trebuchet MS"/>
          <w:sz w:val="20"/>
          <w:szCs w:val="20"/>
        </w:rPr>
        <w:t xml:space="preserve"> Je vindt er heel wat goeie tips, foto’s en filmpjes!</w:t>
      </w:r>
    </w:p>
    <w:p w14:paraId="54F65085" w14:textId="24AE85D2" w:rsidR="006146A1" w:rsidRPr="002563D1" w:rsidRDefault="00C209E4" w:rsidP="00F776F2">
      <w:pPr>
        <w:spacing w:before="100" w:beforeAutospacing="1" w:after="100" w:afterAutospacing="1" w:line="240" w:lineRule="auto"/>
        <w:ind w:left="360"/>
        <w:jc w:val="both"/>
        <w:rPr>
          <w:rFonts w:ascii="Trebuchet MS" w:hAnsi="Trebuchet MS"/>
          <w:sz w:val="20"/>
          <w:szCs w:val="20"/>
        </w:rPr>
      </w:pPr>
      <w:r>
        <w:rPr>
          <w:rFonts w:ascii="Trebuchet MS" w:hAnsi="Trebuchet MS"/>
          <w:sz w:val="20"/>
          <w:szCs w:val="20"/>
        </w:rPr>
        <w:t xml:space="preserve">Heb je </w:t>
      </w:r>
      <w:proofErr w:type="spellStart"/>
      <w:r>
        <w:rPr>
          <w:rFonts w:ascii="Trebuchet MS" w:hAnsi="Trebuchet MS"/>
          <w:sz w:val="20"/>
          <w:szCs w:val="20"/>
        </w:rPr>
        <w:t>asbestbevattende</w:t>
      </w:r>
      <w:proofErr w:type="spellEnd"/>
      <w:r>
        <w:rPr>
          <w:rFonts w:ascii="Trebuchet MS" w:hAnsi="Trebuchet MS"/>
          <w:sz w:val="20"/>
          <w:szCs w:val="20"/>
        </w:rPr>
        <w:t xml:space="preserve"> materialen in je woning</w:t>
      </w:r>
      <w:r w:rsidR="00E54D30" w:rsidRPr="002563D1">
        <w:rPr>
          <w:rFonts w:ascii="Trebuchet MS" w:hAnsi="Trebuchet MS"/>
          <w:sz w:val="20"/>
          <w:szCs w:val="20"/>
        </w:rPr>
        <w:t xml:space="preserve">, </w:t>
      </w:r>
      <w:r w:rsidR="00824039">
        <w:rPr>
          <w:rFonts w:ascii="Trebuchet MS" w:hAnsi="Trebuchet MS"/>
          <w:sz w:val="20"/>
          <w:szCs w:val="20"/>
        </w:rPr>
        <w:t xml:space="preserve">informeer je dan eerst goed of je deze zelf op een veilige en gezonde manier kan en mag verwijderen. Is dit het geval, </w:t>
      </w:r>
      <w:r w:rsidR="00E54D30" w:rsidRPr="002563D1">
        <w:rPr>
          <w:rFonts w:ascii="Trebuchet MS" w:hAnsi="Trebuchet MS"/>
          <w:sz w:val="20"/>
          <w:szCs w:val="20"/>
        </w:rPr>
        <w:t xml:space="preserve">neem dan gepaste voorzorgsmaatregelen </w:t>
      </w:r>
      <w:r w:rsidR="00AC42CB">
        <w:rPr>
          <w:rFonts w:ascii="Trebuchet MS" w:hAnsi="Trebuchet MS"/>
          <w:sz w:val="20"/>
          <w:szCs w:val="20"/>
        </w:rPr>
        <w:t xml:space="preserve">of </w:t>
      </w:r>
      <w:r>
        <w:rPr>
          <w:rFonts w:ascii="Trebuchet MS" w:hAnsi="Trebuchet MS"/>
          <w:sz w:val="20"/>
          <w:szCs w:val="20"/>
        </w:rPr>
        <w:t xml:space="preserve">laat het verwijderen </w:t>
      </w:r>
      <w:r w:rsidR="00E54D30" w:rsidRPr="002563D1">
        <w:rPr>
          <w:rFonts w:ascii="Trebuchet MS" w:hAnsi="Trebuchet MS"/>
          <w:sz w:val="20"/>
          <w:szCs w:val="20"/>
        </w:rPr>
        <w:t>op de correcte manier. Zo vermijd je</w:t>
      </w:r>
      <w:r w:rsidR="000D28E8" w:rsidRPr="002563D1">
        <w:rPr>
          <w:rFonts w:ascii="Trebuchet MS" w:hAnsi="Trebuchet MS"/>
          <w:sz w:val="20"/>
          <w:szCs w:val="20"/>
        </w:rPr>
        <w:t xml:space="preserve"> niet alleen</w:t>
      </w:r>
      <w:r w:rsidR="00E54D30" w:rsidRPr="002563D1">
        <w:rPr>
          <w:rFonts w:ascii="Trebuchet MS" w:hAnsi="Trebuchet MS"/>
          <w:sz w:val="20"/>
          <w:szCs w:val="20"/>
        </w:rPr>
        <w:t xml:space="preserve"> dat je tijdens de werken asbestvezels </w:t>
      </w:r>
      <w:r w:rsidR="000D28E8" w:rsidRPr="002563D1">
        <w:rPr>
          <w:rFonts w:ascii="Trebuchet MS" w:hAnsi="Trebuchet MS"/>
          <w:sz w:val="20"/>
          <w:szCs w:val="20"/>
        </w:rPr>
        <w:t>inademt</w:t>
      </w:r>
      <w:r w:rsidR="00E54D30" w:rsidRPr="002563D1">
        <w:rPr>
          <w:rFonts w:ascii="Trebuchet MS" w:hAnsi="Trebuchet MS"/>
          <w:sz w:val="20"/>
          <w:szCs w:val="20"/>
        </w:rPr>
        <w:t>, maar ook dat er achteraf nog asbe</w:t>
      </w:r>
      <w:r w:rsidR="003E2755" w:rsidRPr="002563D1">
        <w:rPr>
          <w:rFonts w:ascii="Trebuchet MS" w:hAnsi="Trebuchet MS"/>
          <w:sz w:val="20"/>
          <w:szCs w:val="20"/>
        </w:rPr>
        <w:t xml:space="preserve">stmateriaal in de woning blijft en jij (en je gezin) nog </w:t>
      </w:r>
      <w:r w:rsidR="00AC42CB">
        <w:rPr>
          <w:rFonts w:ascii="Trebuchet MS" w:hAnsi="Trebuchet MS"/>
          <w:sz w:val="20"/>
          <w:szCs w:val="20"/>
        </w:rPr>
        <w:t xml:space="preserve">lange tijd </w:t>
      </w:r>
      <w:r w:rsidR="003E2755" w:rsidRPr="002563D1">
        <w:rPr>
          <w:rFonts w:ascii="Trebuchet MS" w:hAnsi="Trebuchet MS"/>
          <w:sz w:val="20"/>
          <w:szCs w:val="20"/>
        </w:rPr>
        <w:t>blootgesteld blijven worden.</w:t>
      </w:r>
    </w:p>
    <w:p w14:paraId="087BE7AB" w14:textId="77777777" w:rsidR="006146A1" w:rsidRPr="00922875" w:rsidRDefault="00F776F2" w:rsidP="006146A1">
      <w:pPr>
        <w:numPr>
          <w:ilvl w:val="0"/>
          <w:numId w:val="35"/>
        </w:numPr>
        <w:spacing w:before="100" w:beforeAutospacing="1" w:after="100" w:afterAutospacing="1" w:line="240" w:lineRule="auto"/>
        <w:jc w:val="both"/>
        <w:rPr>
          <w:rFonts w:ascii="Trebuchet MS" w:hAnsi="Trebuchet MS"/>
          <w:b/>
        </w:rPr>
      </w:pPr>
      <w:r>
        <w:rPr>
          <w:rFonts w:ascii="Trebuchet MS" w:hAnsi="Trebuchet MS"/>
          <w:b/>
        </w:rPr>
        <w:t>Ken je woning</w:t>
      </w:r>
      <w:r w:rsidR="00992B85">
        <w:rPr>
          <w:rFonts w:ascii="Trebuchet MS" w:hAnsi="Trebuchet MS"/>
          <w:b/>
        </w:rPr>
        <w:t xml:space="preserve">: </w:t>
      </w:r>
      <w:r w:rsidR="00C12E2B">
        <w:rPr>
          <w:rFonts w:ascii="Trebuchet MS" w:hAnsi="Trebuchet MS"/>
          <w:b/>
        </w:rPr>
        <w:t xml:space="preserve">heb je </w:t>
      </w:r>
      <w:r w:rsidR="004F5D1B">
        <w:rPr>
          <w:rFonts w:ascii="Trebuchet MS" w:hAnsi="Trebuchet MS"/>
          <w:b/>
        </w:rPr>
        <w:t xml:space="preserve">loden waterleidingen </w:t>
      </w:r>
      <w:r w:rsidR="00992B85">
        <w:rPr>
          <w:rFonts w:ascii="Trebuchet MS" w:hAnsi="Trebuchet MS"/>
          <w:b/>
        </w:rPr>
        <w:t>of loodverf?</w:t>
      </w:r>
    </w:p>
    <w:p w14:paraId="14734D70" w14:textId="356F9885" w:rsidR="007E6904" w:rsidRPr="00B41086" w:rsidRDefault="0046661D" w:rsidP="004F5D1B">
      <w:pPr>
        <w:spacing w:before="120" w:after="120"/>
        <w:ind w:left="425"/>
        <w:jc w:val="both"/>
        <w:rPr>
          <w:rFonts w:ascii="Trebuchet MS" w:hAnsi="Trebuchet MS"/>
          <w:sz w:val="20"/>
          <w:szCs w:val="20"/>
        </w:rPr>
      </w:pPr>
      <w:r>
        <w:rPr>
          <w:rFonts w:ascii="Trebuchet MS" w:hAnsi="Trebuchet MS"/>
          <w:noProof/>
          <w:sz w:val="20"/>
          <w:szCs w:val="20"/>
        </w:rPr>
        <w:drawing>
          <wp:anchor distT="0" distB="0" distL="114300" distR="114300" simplePos="0" relativeHeight="251670528" behindDoc="0" locked="0" layoutInCell="1" allowOverlap="1" wp14:anchorId="6C1D7B41" wp14:editId="420E591C">
            <wp:simplePos x="0" y="0"/>
            <wp:positionH relativeFrom="margin">
              <wp:align>right</wp:align>
            </wp:positionH>
            <wp:positionV relativeFrom="paragraph">
              <wp:posOffset>1270</wp:posOffset>
            </wp:positionV>
            <wp:extent cx="1800000" cy="806371"/>
            <wp:effectExtent l="0" t="0" r="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den drinkwaterleiding.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00000" cy="806371"/>
                    </a:xfrm>
                    <a:prstGeom prst="rect">
                      <a:avLst/>
                    </a:prstGeom>
                  </pic:spPr>
                </pic:pic>
              </a:graphicData>
            </a:graphic>
            <wp14:sizeRelH relativeFrom="page">
              <wp14:pctWidth>0</wp14:pctWidth>
            </wp14:sizeRelH>
            <wp14:sizeRelV relativeFrom="page">
              <wp14:pctHeight>0</wp14:pctHeight>
            </wp14:sizeRelV>
          </wp:anchor>
        </w:drawing>
      </w:r>
      <w:r w:rsidR="003E2755" w:rsidRPr="002563D1">
        <w:rPr>
          <w:rFonts w:ascii="Trebuchet MS" w:hAnsi="Trebuchet MS"/>
          <w:sz w:val="20"/>
          <w:szCs w:val="20"/>
        </w:rPr>
        <w:t>In oudere woningen kan lood voorkomen in oude verflagen of in oude waterleidingen</w:t>
      </w:r>
      <w:r w:rsidR="00430E65" w:rsidRPr="002563D1">
        <w:rPr>
          <w:rFonts w:ascii="Trebuchet MS" w:hAnsi="Trebuchet MS"/>
          <w:sz w:val="20"/>
          <w:szCs w:val="20"/>
        </w:rPr>
        <w:t xml:space="preserve">. Het lood in de oude verflagen kan tijdens </w:t>
      </w:r>
      <w:r w:rsidR="00C729DA">
        <w:rPr>
          <w:rFonts w:ascii="Trebuchet MS" w:hAnsi="Trebuchet MS"/>
          <w:sz w:val="20"/>
          <w:szCs w:val="20"/>
        </w:rPr>
        <w:t>verbouwingen</w:t>
      </w:r>
      <w:r w:rsidR="00430E65" w:rsidRPr="002563D1">
        <w:rPr>
          <w:rFonts w:ascii="Trebuchet MS" w:hAnsi="Trebuchet MS"/>
          <w:sz w:val="20"/>
          <w:szCs w:val="20"/>
        </w:rPr>
        <w:t xml:space="preserve"> een probleem vormen als je het afbrandt </w:t>
      </w:r>
      <w:r w:rsidR="002F2275" w:rsidRPr="002563D1">
        <w:rPr>
          <w:rFonts w:ascii="Trebuchet MS" w:hAnsi="Trebuchet MS"/>
          <w:sz w:val="20"/>
          <w:szCs w:val="20"/>
        </w:rPr>
        <w:t xml:space="preserve">of afschuurt </w:t>
      </w:r>
      <w:r w:rsidR="00430E65" w:rsidRPr="002563D1">
        <w:rPr>
          <w:rFonts w:ascii="Trebuchet MS" w:hAnsi="Trebuchet MS"/>
          <w:sz w:val="20"/>
          <w:szCs w:val="20"/>
        </w:rPr>
        <w:t xml:space="preserve">en zo </w:t>
      </w:r>
      <w:r w:rsidR="00C729DA">
        <w:rPr>
          <w:rFonts w:ascii="Trebuchet MS" w:hAnsi="Trebuchet MS"/>
          <w:sz w:val="20"/>
          <w:szCs w:val="20"/>
        </w:rPr>
        <w:t>inademt</w:t>
      </w:r>
      <w:r w:rsidR="00430E65" w:rsidRPr="002563D1">
        <w:rPr>
          <w:rFonts w:ascii="Trebuchet MS" w:hAnsi="Trebuchet MS"/>
          <w:sz w:val="20"/>
          <w:szCs w:val="20"/>
        </w:rPr>
        <w:t>.</w:t>
      </w:r>
      <w:r w:rsidR="007E6904" w:rsidRPr="002563D1">
        <w:rPr>
          <w:rFonts w:ascii="Trebuchet MS" w:hAnsi="Trebuchet MS"/>
          <w:sz w:val="20"/>
          <w:szCs w:val="20"/>
        </w:rPr>
        <w:t xml:space="preserve"> Loodverf kan in woningen een </w:t>
      </w:r>
      <w:r w:rsidR="002F2275" w:rsidRPr="002563D1">
        <w:rPr>
          <w:rFonts w:ascii="Trebuchet MS" w:hAnsi="Trebuchet MS"/>
          <w:sz w:val="20"/>
          <w:szCs w:val="20"/>
        </w:rPr>
        <w:t xml:space="preserve">ernstig </w:t>
      </w:r>
      <w:r w:rsidR="007E6904" w:rsidRPr="002563D1">
        <w:rPr>
          <w:rFonts w:ascii="Trebuchet MS" w:hAnsi="Trebuchet MS"/>
          <w:sz w:val="20"/>
          <w:szCs w:val="20"/>
        </w:rPr>
        <w:t xml:space="preserve">probleem vormen voor kleine kinderen die de verfschilfers </w:t>
      </w:r>
      <w:r w:rsidR="00D37786" w:rsidRPr="002563D1">
        <w:rPr>
          <w:rFonts w:ascii="Trebuchet MS" w:hAnsi="Trebuchet MS"/>
          <w:sz w:val="20"/>
          <w:szCs w:val="20"/>
        </w:rPr>
        <w:t xml:space="preserve">opeten </w:t>
      </w:r>
      <w:r w:rsidR="002F2275" w:rsidRPr="002563D1">
        <w:rPr>
          <w:rFonts w:ascii="Trebuchet MS" w:hAnsi="Trebuchet MS"/>
          <w:sz w:val="20"/>
          <w:szCs w:val="20"/>
        </w:rPr>
        <w:t>of het loodverfstof binnenkrijgen</w:t>
      </w:r>
      <w:r w:rsidR="007E6904" w:rsidRPr="002563D1">
        <w:rPr>
          <w:rFonts w:ascii="Trebuchet MS" w:hAnsi="Trebuchet MS"/>
          <w:sz w:val="20"/>
          <w:szCs w:val="20"/>
        </w:rPr>
        <w:t>.</w:t>
      </w:r>
      <w:r w:rsidR="00430E65" w:rsidRPr="002563D1">
        <w:rPr>
          <w:rFonts w:ascii="Trebuchet MS" w:hAnsi="Trebuchet MS"/>
          <w:sz w:val="20"/>
          <w:szCs w:val="20"/>
        </w:rPr>
        <w:t xml:space="preserve"> </w:t>
      </w:r>
      <w:r w:rsidR="007E6904" w:rsidRPr="002563D1">
        <w:rPr>
          <w:rFonts w:ascii="Trebuchet MS" w:hAnsi="Trebuchet MS"/>
          <w:sz w:val="20"/>
          <w:szCs w:val="20"/>
        </w:rPr>
        <w:t xml:space="preserve">Meer info over loodverf vind je terug op </w:t>
      </w:r>
      <w:hyperlink r:id="rId21" w:history="1">
        <w:r w:rsidR="00B41086" w:rsidRPr="00B41086">
          <w:rPr>
            <w:rStyle w:val="Hyperlink"/>
            <w:rFonts w:ascii="Trebuchet MS" w:hAnsi="Trebuchet MS"/>
            <w:sz w:val="20"/>
            <w:szCs w:val="20"/>
          </w:rPr>
          <w:t>www.gezondleven.be/themas/gezondheid-en-milieu/gezond-binnen/stoffen/lood</w:t>
        </w:r>
      </w:hyperlink>
      <w:r w:rsidR="007E6904" w:rsidRPr="00B41086">
        <w:rPr>
          <w:rFonts w:ascii="Trebuchet MS" w:hAnsi="Trebuchet MS"/>
          <w:sz w:val="20"/>
          <w:szCs w:val="20"/>
        </w:rPr>
        <w:t>.</w:t>
      </w:r>
    </w:p>
    <w:p w14:paraId="266E6BA6" w14:textId="52243A26" w:rsidR="004F5D1B" w:rsidRPr="002563D1" w:rsidRDefault="00430E65" w:rsidP="004F5D1B">
      <w:pPr>
        <w:spacing w:before="120" w:after="120"/>
        <w:ind w:left="425"/>
        <w:jc w:val="both"/>
        <w:rPr>
          <w:rFonts w:ascii="Trebuchet MS" w:hAnsi="Trebuchet MS"/>
          <w:sz w:val="20"/>
          <w:szCs w:val="20"/>
        </w:rPr>
      </w:pPr>
      <w:r w:rsidRPr="002563D1">
        <w:rPr>
          <w:rFonts w:ascii="Trebuchet MS" w:hAnsi="Trebuchet MS"/>
          <w:sz w:val="20"/>
          <w:szCs w:val="20"/>
        </w:rPr>
        <w:t xml:space="preserve">Loden waterleidingen geven lood af in je drinkwater en </w:t>
      </w:r>
      <w:r w:rsidR="00C5470E" w:rsidRPr="002563D1">
        <w:rPr>
          <w:rFonts w:ascii="Trebuchet MS" w:hAnsi="Trebuchet MS"/>
          <w:sz w:val="20"/>
          <w:szCs w:val="20"/>
        </w:rPr>
        <w:t>kunnen zo ernstige gezondheidsrisico’s veroorzaken.</w:t>
      </w:r>
      <w:r w:rsidR="006F2DDB">
        <w:rPr>
          <w:rFonts w:ascii="Trebuchet MS" w:hAnsi="Trebuchet MS"/>
          <w:sz w:val="20"/>
          <w:szCs w:val="20"/>
        </w:rPr>
        <w:t xml:space="preserve"> Dit is zéker van belang voor kinderen en zwangere vrouwen!</w:t>
      </w:r>
      <w:r w:rsidR="00C5470E" w:rsidRPr="002563D1">
        <w:rPr>
          <w:rFonts w:ascii="Trebuchet MS" w:hAnsi="Trebuchet MS"/>
          <w:sz w:val="20"/>
          <w:szCs w:val="20"/>
        </w:rPr>
        <w:t xml:space="preserve"> V</w:t>
      </w:r>
      <w:r w:rsidRPr="002563D1">
        <w:rPr>
          <w:rFonts w:ascii="Trebuchet MS" w:hAnsi="Trebuchet MS"/>
          <w:sz w:val="20"/>
          <w:szCs w:val="20"/>
        </w:rPr>
        <w:t xml:space="preserve">ervang </w:t>
      </w:r>
      <w:r w:rsidR="00C5470E" w:rsidRPr="002563D1">
        <w:rPr>
          <w:rFonts w:ascii="Trebuchet MS" w:hAnsi="Trebuchet MS"/>
          <w:sz w:val="20"/>
          <w:szCs w:val="20"/>
        </w:rPr>
        <w:t>ze</w:t>
      </w:r>
      <w:r w:rsidRPr="002563D1">
        <w:rPr>
          <w:rFonts w:ascii="Trebuchet MS" w:hAnsi="Trebuchet MS"/>
          <w:sz w:val="20"/>
          <w:szCs w:val="20"/>
        </w:rPr>
        <w:t xml:space="preserve"> </w:t>
      </w:r>
      <w:r w:rsidR="006F2DDB">
        <w:rPr>
          <w:rFonts w:ascii="Trebuchet MS" w:hAnsi="Trebuchet MS"/>
          <w:sz w:val="20"/>
          <w:szCs w:val="20"/>
        </w:rPr>
        <w:t xml:space="preserve">dus </w:t>
      </w:r>
      <w:r w:rsidRPr="002563D1">
        <w:rPr>
          <w:rFonts w:ascii="Trebuchet MS" w:hAnsi="Trebuchet MS"/>
          <w:sz w:val="20"/>
          <w:szCs w:val="20"/>
        </w:rPr>
        <w:t xml:space="preserve">best door </w:t>
      </w:r>
      <w:r w:rsidR="006F2DDB">
        <w:rPr>
          <w:rFonts w:ascii="Trebuchet MS" w:hAnsi="Trebuchet MS"/>
          <w:sz w:val="20"/>
          <w:szCs w:val="20"/>
        </w:rPr>
        <w:t xml:space="preserve">nieuwere, </w:t>
      </w:r>
      <w:r w:rsidRPr="002563D1">
        <w:rPr>
          <w:rFonts w:ascii="Trebuchet MS" w:hAnsi="Trebuchet MS"/>
          <w:sz w:val="20"/>
          <w:szCs w:val="20"/>
        </w:rPr>
        <w:t xml:space="preserve">veiligere types waterleiding. Was je niet direct van plan om je waterleidinginstallatie te vernieuwen, bekijk dan toch </w:t>
      </w:r>
      <w:r w:rsidR="00824E76">
        <w:rPr>
          <w:rFonts w:ascii="Trebuchet MS" w:hAnsi="Trebuchet MS"/>
          <w:sz w:val="20"/>
          <w:szCs w:val="20"/>
        </w:rPr>
        <w:t xml:space="preserve">sowieso </w:t>
      </w:r>
      <w:r w:rsidRPr="002563D1">
        <w:rPr>
          <w:rFonts w:ascii="Trebuchet MS" w:hAnsi="Trebuchet MS"/>
          <w:sz w:val="20"/>
          <w:szCs w:val="20"/>
        </w:rPr>
        <w:t xml:space="preserve">even of je loden leidingen hebt. Als je immers toch verbouwingen doet, kan je maar beter de leidingen vervangen als je woning toch openligt. Meer info over loden waterleidingen en hoe je ze herkent, vind je terug op </w:t>
      </w:r>
      <w:hyperlink r:id="rId22" w:history="1">
        <w:r w:rsidR="00793038" w:rsidRPr="006C0AF9">
          <w:rPr>
            <w:rStyle w:val="Hyperlink"/>
            <w:rFonts w:ascii="Trebuchet MS" w:hAnsi="Trebuchet MS"/>
            <w:sz w:val="20"/>
            <w:szCs w:val="20"/>
          </w:rPr>
          <w:t>www.zorg-en-gezondheid.be/drinkwater</w:t>
        </w:r>
      </w:hyperlink>
      <w:r w:rsidR="00C12E2B">
        <w:rPr>
          <w:rFonts w:ascii="Trebuchet MS" w:hAnsi="Trebuchet MS"/>
          <w:sz w:val="20"/>
          <w:szCs w:val="20"/>
        </w:rPr>
        <w:t>.</w:t>
      </w:r>
    </w:p>
    <w:p w14:paraId="75248E5A" w14:textId="77777777" w:rsidR="00992B85" w:rsidRDefault="00D753CD" w:rsidP="006146A1">
      <w:pPr>
        <w:numPr>
          <w:ilvl w:val="0"/>
          <w:numId w:val="35"/>
        </w:numPr>
        <w:spacing w:before="100" w:beforeAutospacing="1" w:after="100" w:afterAutospacing="1" w:line="240" w:lineRule="auto"/>
        <w:jc w:val="both"/>
        <w:rPr>
          <w:rFonts w:ascii="Trebuchet MS" w:hAnsi="Trebuchet MS"/>
          <w:b/>
        </w:rPr>
      </w:pPr>
      <w:r>
        <w:rPr>
          <w:rFonts w:ascii="Trebuchet MS" w:hAnsi="Trebuchet MS"/>
          <w:b/>
        </w:rPr>
        <w:t xml:space="preserve">Ken je woning: </w:t>
      </w:r>
      <w:r w:rsidR="00C12E2B">
        <w:rPr>
          <w:rFonts w:ascii="Trebuchet MS" w:hAnsi="Trebuchet MS"/>
          <w:b/>
        </w:rPr>
        <w:t xml:space="preserve">heb je </w:t>
      </w:r>
      <w:r>
        <w:rPr>
          <w:rFonts w:ascii="Trebuchet MS" w:hAnsi="Trebuchet MS"/>
          <w:b/>
        </w:rPr>
        <w:t>v</w:t>
      </w:r>
      <w:r w:rsidR="00992B85">
        <w:rPr>
          <w:rFonts w:ascii="Trebuchet MS" w:hAnsi="Trebuchet MS"/>
          <w:b/>
        </w:rPr>
        <w:t>ochtproblemen?</w:t>
      </w:r>
    </w:p>
    <w:p w14:paraId="167604BD" w14:textId="18E61C0E" w:rsidR="002563D1" w:rsidRDefault="0046661D" w:rsidP="00EF184F">
      <w:pPr>
        <w:spacing w:before="100" w:beforeAutospacing="1" w:after="100" w:afterAutospacing="1" w:line="240" w:lineRule="auto"/>
        <w:ind w:left="360"/>
        <w:jc w:val="both"/>
        <w:rPr>
          <w:rFonts w:ascii="Trebuchet MS" w:hAnsi="Trebuchet MS"/>
          <w:sz w:val="20"/>
          <w:szCs w:val="20"/>
        </w:rPr>
      </w:pPr>
      <w:r>
        <w:rPr>
          <w:rFonts w:ascii="Trebuchet MS" w:hAnsi="Trebuchet MS"/>
          <w:noProof/>
          <w:sz w:val="20"/>
          <w:szCs w:val="20"/>
        </w:rPr>
        <w:drawing>
          <wp:anchor distT="0" distB="0" distL="114300" distR="114300" simplePos="0" relativeHeight="251671552" behindDoc="0" locked="0" layoutInCell="1" allowOverlap="1" wp14:anchorId="3B7D619C" wp14:editId="541680BA">
            <wp:simplePos x="0" y="0"/>
            <wp:positionH relativeFrom="margin">
              <wp:align>right</wp:align>
            </wp:positionH>
            <wp:positionV relativeFrom="paragraph">
              <wp:posOffset>-4445</wp:posOffset>
            </wp:positionV>
            <wp:extent cx="1799590" cy="1349375"/>
            <wp:effectExtent l="0" t="0" r="0" b="3175"/>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zond verbouwen - vocht en schimmel.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99590" cy="1349375"/>
                    </a:xfrm>
                    <a:prstGeom prst="rect">
                      <a:avLst/>
                    </a:prstGeom>
                  </pic:spPr>
                </pic:pic>
              </a:graphicData>
            </a:graphic>
            <wp14:sizeRelH relativeFrom="page">
              <wp14:pctWidth>0</wp14:pctWidth>
            </wp14:sizeRelH>
            <wp14:sizeRelV relativeFrom="page">
              <wp14:pctHeight>0</wp14:pctHeight>
            </wp14:sizeRelV>
          </wp:anchor>
        </w:drawing>
      </w:r>
      <w:r w:rsidR="009E675D">
        <w:rPr>
          <w:rFonts w:ascii="Trebuchet MS" w:hAnsi="Trebuchet MS"/>
          <w:sz w:val="20"/>
          <w:szCs w:val="20"/>
        </w:rPr>
        <w:t>Bijna 1 op 5</w:t>
      </w:r>
      <w:r w:rsidR="00154D39">
        <w:rPr>
          <w:rFonts w:ascii="Trebuchet MS" w:hAnsi="Trebuchet MS"/>
          <w:sz w:val="20"/>
          <w:szCs w:val="20"/>
        </w:rPr>
        <w:t xml:space="preserve"> Vlamingen woont in een woning met </w:t>
      </w:r>
      <w:r w:rsidR="00355758" w:rsidRPr="002563D1">
        <w:rPr>
          <w:rFonts w:ascii="Trebuchet MS" w:hAnsi="Trebuchet MS"/>
          <w:sz w:val="20"/>
          <w:szCs w:val="20"/>
        </w:rPr>
        <w:t xml:space="preserve">vochtproblemen (lekkend dak, vochtige muur of vloer of rottend raamwerk). </w:t>
      </w:r>
      <w:r w:rsidR="000D28E8" w:rsidRPr="002563D1">
        <w:rPr>
          <w:rFonts w:ascii="Trebuchet MS" w:hAnsi="Trebuchet MS"/>
          <w:sz w:val="20"/>
          <w:szCs w:val="20"/>
        </w:rPr>
        <w:t>V</w:t>
      </w:r>
      <w:r w:rsidR="00355758" w:rsidRPr="002563D1">
        <w:rPr>
          <w:rFonts w:ascii="Trebuchet MS" w:hAnsi="Trebuchet MS"/>
          <w:sz w:val="20"/>
          <w:szCs w:val="20"/>
        </w:rPr>
        <w:t>ocht en de daaruit volgende schimmelproblemen</w:t>
      </w:r>
      <w:r w:rsidR="000D28E8" w:rsidRPr="002563D1">
        <w:rPr>
          <w:rFonts w:ascii="Trebuchet MS" w:hAnsi="Trebuchet MS"/>
          <w:sz w:val="20"/>
          <w:szCs w:val="20"/>
        </w:rPr>
        <w:t xml:space="preserve"> kunnen</w:t>
      </w:r>
      <w:r w:rsidR="00355758" w:rsidRPr="002563D1">
        <w:rPr>
          <w:rFonts w:ascii="Trebuchet MS" w:hAnsi="Trebuchet MS"/>
          <w:sz w:val="20"/>
          <w:szCs w:val="20"/>
        </w:rPr>
        <w:t xml:space="preserve"> niet alleen je perfect uitgevoerde renovatie binnen de kor</w:t>
      </w:r>
      <w:r w:rsidR="007E6904" w:rsidRPr="002563D1">
        <w:rPr>
          <w:rFonts w:ascii="Trebuchet MS" w:hAnsi="Trebuchet MS"/>
          <w:sz w:val="20"/>
          <w:szCs w:val="20"/>
        </w:rPr>
        <w:t>t</w:t>
      </w:r>
      <w:r w:rsidR="00355758" w:rsidRPr="002563D1">
        <w:rPr>
          <w:rFonts w:ascii="Trebuchet MS" w:hAnsi="Trebuchet MS"/>
          <w:sz w:val="20"/>
          <w:szCs w:val="20"/>
        </w:rPr>
        <w:t xml:space="preserve">ste keren </w:t>
      </w:r>
      <w:r w:rsidR="000D28E8" w:rsidRPr="002563D1">
        <w:rPr>
          <w:rFonts w:ascii="Trebuchet MS" w:hAnsi="Trebuchet MS"/>
          <w:sz w:val="20"/>
          <w:szCs w:val="20"/>
        </w:rPr>
        <w:t>om zeep helpen</w:t>
      </w:r>
      <w:r w:rsidR="00CB069C">
        <w:rPr>
          <w:rFonts w:ascii="Trebuchet MS" w:hAnsi="Trebuchet MS"/>
          <w:sz w:val="20"/>
          <w:szCs w:val="20"/>
        </w:rPr>
        <w:t xml:space="preserve"> en je nadien op nog extra kosten trakteren. Maar </w:t>
      </w:r>
      <w:r w:rsidR="00776C49">
        <w:rPr>
          <w:rFonts w:ascii="Trebuchet MS" w:hAnsi="Trebuchet MS"/>
          <w:sz w:val="20"/>
          <w:szCs w:val="20"/>
        </w:rPr>
        <w:t xml:space="preserve">deze kunnen </w:t>
      </w:r>
      <w:r w:rsidR="00355758" w:rsidRPr="002563D1">
        <w:rPr>
          <w:rFonts w:ascii="Trebuchet MS" w:hAnsi="Trebuchet MS"/>
          <w:sz w:val="20"/>
          <w:szCs w:val="20"/>
        </w:rPr>
        <w:t>ook ernstig inwerken op je gezondheid en die van je gezin</w:t>
      </w:r>
      <w:r w:rsidR="002563D1">
        <w:rPr>
          <w:rFonts w:ascii="Trebuchet MS" w:hAnsi="Trebuchet MS"/>
          <w:sz w:val="20"/>
          <w:szCs w:val="20"/>
        </w:rPr>
        <w:t>.</w:t>
      </w:r>
    </w:p>
    <w:p w14:paraId="5F370AD3" w14:textId="6478A274" w:rsidR="003526B7" w:rsidRDefault="000D28E8" w:rsidP="00611660">
      <w:pPr>
        <w:pBdr>
          <w:bottom w:val="single" w:sz="6" w:space="1" w:color="auto"/>
        </w:pBdr>
        <w:spacing w:before="100" w:beforeAutospacing="1" w:after="100" w:afterAutospacing="1" w:line="240" w:lineRule="auto"/>
        <w:ind w:left="360"/>
        <w:jc w:val="both"/>
        <w:rPr>
          <w:rFonts w:ascii="Trebuchet MS" w:hAnsi="Trebuchet MS"/>
          <w:sz w:val="20"/>
          <w:szCs w:val="20"/>
        </w:rPr>
      </w:pPr>
      <w:r w:rsidRPr="002563D1">
        <w:rPr>
          <w:rFonts w:ascii="Trebuchet MS" w:hAnsi="Trebuchet MS"/>
          <w:sz w:val="20"/>
          <w:szCs w:val="20"/>
        </w:rPr>
        <w:t>Daarom</w:t>
      </w:r>
      <w:r w:rsidR="00355758" w:rsidRPr="002563D1">
        <w:rPr>
          <w:rFonts w:ascii="Trebuchet MS" w:hAnsi="Trebuchet MS"/>
          <w:sz w:val="20"/>
          <w:szCs w:val="20"/>
        </w:rPr>
        <w:t xml:space="preserve"> vormen afbraakwerken in je woning een </w:t>
      </w:r>
      <w:r w:rsidR="002563D1">
        <w:rPr>
          <w:rFonts w:ascii="Trebuchet MS" w:hAnsi="Trebuchet MS"/>
          <w:sz w:val="20"/>
          <w:szCs w:val="20"/>
        </w:rPr>
        <w:t>ideale</w:t>
      </w:r>
      <w:r w:rsidR="00355758" w:rsidRPr="002563D1">
        <w:rPr>
          <w:rFonts w:ascii="Trebuchet MS" w:hAnsi="Trebuchet MS"/>
          <w:sz w:val="20"/>
          <w:szCs w:val="20"/>
        </w:rPr>
        <w:t xml:space="preserve"> gelegenheid om ook eens te kijken of je </w:t>
      </w:r>
      <w:r w:rsidR="0046661D">
        <w:rPr>
          <w:rFonts w:ascii="Trebuchet MS" w:hAnsi="Trebuchet MS"/>
          <w:sz w:val="20"/>
          <w:szCs w:val="20"/>
        </w:rPr>
        <w:t xml:space="preserve">ergens </w:t>
      </w:r>
      <w:r w:rsidR="00355758" w:rsidRPr="002563D1">
        <w:rPr>
          <w:rFonts w:ascii="Trebuchet MS" w:hAnsi="Trebuchet MS"/>
          <w:sz w:val="20"/>
          <w:szCs w:val="20"/>
        </w:rPr>
        <w:t>vochtproblemen hebt. Heb je pleisterwerk, vloeren, muren,…verwijderd, let dan goed op of je nergens vocht of vochtsporen zoals schimmel, muffe geuren, ,… terugvindt. Merk je vochtproblemen op, pak ze dan meteen aan en verwijder beschimmeld materiaal</w:t>
      </w:r>
      <w:r w:rsidR="007E6904" w:rsidRPr="002563D1">
        <w:rPr>
          <w:rFonts w:ascii="Trebuchet MS" w:hAnsi="Trebuchet MS"/>
          <w:sz w:val="20"/>
          <w:szCs w:val="20"/>
        </w:rPr>
        <w:t xml:space="preserve"> zodat de schimmels niet verder kunnen groeien</w:t>
      </w:r>
      <w:r w:rsidR="00355758" w:rsidRPr="002563D1">
        <w:rPr>
          <w:rFonts w:ascii="Trebuchet MS" w:hAnsi="Trebuchet MS"/>
          <w:sz w:val="20"/>
          <w:szCs w:val="20"/>
        </w:rPr>
        <w:t>.</w:t>
      </w:r>
    </w:p>
    <w:p w14:paraId="02FD3887" w14:textId="77777777" w:rsidR="000F4AC7" w:rsidRDefault="000F4AC7" w:rsidP="00611660">
      <w:pPr>
        <w:pBdr>
          <w:bottom w:val="single" w:sz="6" w:space="1" w:color="auto"/>
        </w:pBdr>
        <w:spacing w:before="100" w:beforeAutospacing="1" w:after="100" w:afterAutospacing="1" w:line="240" w:lineRule="auto"/>
        <w:ind w:left="360"/>
        <w:jc w:val="both"/>
        <w:rPr>
          <w:rFonts w:ascii="Trebuchet MS" w:hAnsi="Trebuchet MS"/>
          <w:sz w:val="20"/>
          <w:szCs w:val="20"/>
        </w:rPr>
      </w:pPr>
    </w:p>
    <w:p w14:paraId="712888FE" w14:textId="77777777" w:rsidR="003526B7" w:rsidRPr="00925C3D" w:rsidRDefault="003526B7" w:rsidP="003526B7">
      <w:pPr>
        <w:tabs>
          <w:tab w:val="left" w:pos="220"/>
          <w:tab w:val="left" w:pos="720"/>
        </w:tabs>
        <w:autoSpaceDE w:val="0"/>
        <w:autoSpaceDN w:val="0"/>
        <w:adjustRightInd w:val="0"/>
        <w:spacing w:after="60" w:line="240" w:lineRule="auto"/>
        <w:rPr>
          <w:rFonts w:ascii="Trebuchet MS" w:eastAsia="Times New Roman" w:hAnsi="Trebuchet MS" w:cs="Calibri"/>
          <w:lang w:val="nl-NL"/>
        </w:rPr>
      </w:pPr>
      <w:r w:rsidRPr="00925C3D">
        <w:rPr>
          <w:rFonts w:ascii="Trebuchet MS" w:eastAsia="Times New Roman" w:hAnsi="Trebuchet MS" w:cs="Calibri"/>
          <w:lang w:val="nl-NL"/>
        </w:rPr>
        <w:t>Extra info:</w:t>
      </w:r>
    </w:p>
    <w:p w14:paraId="3B1C5FC0" w14:textId="09DC6BE4" w:rsidR="003526B7" w:rsidRPr="00611660" w:rsidRDefault="00027D72" w:rsidP="003526B7">
      <w:pPr>
        <w:numPr>
          <w:ilvl w:val="0"/>
          <w:numId w:val="36"/>
        </w:numPr>
        <w:spacing w:line="240" w:lineRule="auto"/>
        <w:contextualSpacing/>
        <w:rPr>
          <w:rFonts w:ascii="Trebuchet MS" w:hAnsi="Trebuchet MS"/>
          <w:bCs/>
          <w:iCs/>
          <w:sz w:val="20"/>
          <w:szCs w:val="20"/>
        </w:rPr>
      </w:pPr>
      <w:hyperlink r:id="rId24" w:history="1">
        <w:r w:rsidRPr="00611660">
          <w:rPr>
            <w:rStyle w:val="Hyperlink"/>
            <w:rFonts w:ascii="Trebuchet MS" w:hAnsi="Trebuchet MS"/>
            <w:bCs/>
            <w:iCs/>
            <w:sz w:val="20"/>
            <w:szCs w:val="20"/>
          </w:rPr>
          <w:t>www.asbestinfo.be</w:t>
        </w:r>
      </w:hyperlink>
    </w:p>
    <w:p w14:paraId="31BB3BC1" w14:textId="0EC05F79" w:rsidR="00027D72" w:rsidRPr="00611660" w:rsidRDefault="00027D72" w:rsidP="003526B7">
      <w:pPr>
        <w:numPr>
          <w:ilvl w:val="0"/>
          <w:numId w:val="36"/>
        </w:numPr>
        <w:spacing w:line="240" w:lineRule="auto"/>
        <w:contextualSpacing/>
        <w:rPr>
          <w:rFonts w:ascii="Trebuchet MS" w:hAnsi="Trebuchet MS"/>
          <w:bCs/>
          <w:iCs/>
          <w:sz w:val="20"/>
          <w:szCs w:val="20"/>
        </w:rPr>
      </w:pPr>
      <w:hyperlink r:id="rId25" w:history="1">
        <w:r w:rsidRPr="00611660">
          <w:rPr>
            <w:rStyle w:val="Hyperlink"/>
            <w:rFonts w:ascii="Trebuchet MS" w:hAnsi="Trebuchet MS"/>
            <w:bCs/>
            <w:iCs/>
            <w:sz w:val="20"/>
            <w:szCs w:val="20"/>
          </w:rPr>
          <w:t>www.gezondleven.be/themas/gezondheid-en-milieu/gezond-binnen/stoffen/lood</w:t>
        </w:r>
      </w:hyperlink>
    </w:p>
    <w:p w14:paraId="051B6CAB" w14:textId="08248915" w:rsidR="005323B2" w:rsidRPr="00611660" w:rsidRDefault="005323B2" w:rsidP="003526B7">
      <w:pPr>
        <w:numPr>
          <w:ilvl w:val="0"/>
          <w:numId w:val="36"/>
        </w:numPr>
        <w:spacing w:line="240" w:lineRule="auto"/>
        <w:contextualSpacing/>
        <w:rPr>
          <w:rFonts w:ascii="Trebuchet MS" w:hAnsi="Trebuchet MS"/>
          <w:bCs/>
          <w:iCs/>
          <w:sz w:val="20"/>
          <w:szCs w:val="20"/>
        </w:rPr>
      </w:pPr>
      <w:hyperlink r:id="rId26" w:history="1">
        <w:r w:rsidRPr="00611660">
          <w:rPr>
            <w:rStyle w:val="Hyperlink"/>
            <w:rFonts w:ascii="Trebuchet MS" w:hAnsi="Trebuchet MS"/>
            <w:bCs/>
            <w:iCs/>
            <w:sz w:val="20"/>
            <w:szCs w:val="20"/>
          </w:rPr>
          <w:t>www.zorg-en-gezondheid.be/drinkwater</w:t>
        </w:r>
      </w:hyperlink>
    </w:p>
    <w:p w14:paraId="252BC40E" w14:textId="77777777" w:rsidR="003526B7" w:rsidRPr="002563D1" w:rsidRDefault="003526B7" w:rsidP="005B7848">
      <w:pPr>
        <w:spacing w:before="120"/>
        <w:rPr>
          <w:rFonts w:ascii="Trebuchet MS" w:hAnsi="Trebuchet MS" w:cs="Arial"/>
          <w:sz w:val="20"/>
          <w:szCs w:val="20"/>
        </w:rPr>
      </w:pPr>
    </w:p>
    <w:sectPr w:rsidR="003526B7" w:rsidRPr="002563D1" w:rsidSect="00DC492B">
      <w:headerReference w:type="even" r:id="rId27"/>
      <w:footerReference w:type="even" r:id="rId28"/>
      <w:footerReference w:type="first" r:id="rId29"/>
      <w:pgSz w:w="12240" w:h="15840" w:code="1"/>
      <w:pgMar w:top="1702" w:right="1467" w:bottom="1440" w:left="1797" w:header="720" w:footer="720" w:gutter="0"/>
      <w:cols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26771D" w14:textId="77777777" w:rsidR="00951EF0" w:rsidRDefault="00951EF0">
      <w:pPr>
        <w:spacing w:after="0" w:line="240" w:lineRule="auto"/>
      </w:pPr>
      <w:r>
        <w:separator/>
      </w:r>
    </w:p>
  </w:endnote>
  <w:endnote w:type="continuationSeparator" w:id="0">
    <w:p w14:paraId="517928B4" w14:textId="77777777" w:rsidR="00951EF0" w:rsidRDefault="00951E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4D487" w14:textId="77777777" w:rsidR="00EF26AC" w:rsidRDefault="005B7848">
    <w:pPr>
      <w:pStyle w:val="Voettekst"/>
    </w:pPr>
    <w:r>
      <w:rPr>
        <w:noProof/>
      </w:rPr>
      <mc:AlternateContent>
        <mc:Choice Requires="wps">
          <w:drawing>
            <wp:anchor distT="0" distB="0" distL="114300" distR="114300" simplePos="0" relativeHeight="251678720" behindDoc="1" locked="0" layoutInCell="1" allowOverlap="1" wp14:anchorId="717D8175" wp14:editId="76DC6255">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99770" cy="10058400"/>
              <wp:effectExtent l="0" t="0" r="5080" b="0"/>
              <wp:wrapNone/>
              <wp:docPr id="5"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50E3FC" w14:textId="77777777" w:rsidR="00EF26AC" w:rsidRDefault="00EF26AC">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717D8175" id="_x0000_s1029" style="position:absolute;margin-left:0;margin-top:0;width:55.1pt;height:11in;z-index:-251637760;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" fillcolor="#675e47 [3215]" stroked="f" strokeweight="2pt">
              <v:textbox>
                <w:txbxContent>
                  <w:p w14:paraId="3050E3FC" w14:textId="77777777" w:rsidR="00EF26AC" w:rsidRDefault="00EF26AC">
                    <w:pPr>
                      <w:rPr>
                        <w:rFonts w:eastAsia="Times New Roman"/>
                      </w:rPr>
                    </w:pPr>
                  </w:p>
                </w:txbxContent>
              </v:textbox>
              <w10:wrap anchorx="page" anchory="page"/>
            </v:rect>
          </w:pict>
        </mc:Fallback>
      </mc:AlternateContent>
    </w:r>
    <w:r>
      <w:rPr>
        <w:noProof/>
      </w:rPr>
      <mc:AlternateContent>
        <mc:Choice Requires="wps">
          <w:drawing>
            <wp:anchor distT="0" distB="0" distL="114300" distR="114300" simplePos="0" relativeHeight="251679744" behindDoc="1" locked="0" layoutInCell="1" allowOverlap="1" wp14:anchorId="7FB54864" wp14:editId="68A72BB9">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5080" b="8890"/>
              <wp:wrapNone/>
              <wp:docPr id="6"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677155" w14:textId="77777777" w:rsidR="00EF26AC" w:rsidRDefault="00EF26AC"/>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7FB54864" id="_x0000_s1030" style="position:absolute;margin-left:0;margin-top:0;width:55.1pt;height:71.3pt;z-index:-251636736;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" fillcolor="#a9a57c [3204]" stroked="f" strokeweight="2pt">
              <v:textbox>
                <w:txbxContent>
                  <w:p w14:paraId="03677155" w14:textId="77777777" w:rsidR="00EF26AC" w:rsidRDefault="00EF26AC"/>
                </w:txbxContent>
              </v:textbox>
              <w10:wrap anchorx="page" anchory="page"/>
            </v:rect>
          </w:pict>
        </mc:Fallback>
      </mc:AlternateContent>
    </w:r>
    <w:r>
      <w:rPr>
        <w:noProof/>
      </w:rPr>
      <mc:AlternateContent>
        <mc:Choice Requires="wps">
          <w:drawing>
            <wp:anchor distT="0" distB="0" distL="114300" distR="114300" simplePos="0" relativeHeight="251680768" behindDoc="0" locked="0" layoutInCell="1" allowOverlap="1" wp14:anchorId="70453ABC" wp14:editId="2AEB3908">
              <wp:simplePos x="0" y="0"/>
              <mc:AlternateContent>
                <mc:Choice Requires="wp14">
                  <wp:positionH relativeFrom="page">
                    <wp14:pctPosHOffset>2500</wp14:pctPosHOffset>
                  </wp:positionH>
                </mc:Choice>
                <mc:Fallback>
                  <wp:positionH relativeFrom="page">
                    <wp:posOffset>194310</wp:posOffset>
                  </wp:positionH>
                </mc:Fallback>
              </mc:AlternateContent>
              <mc:AlternateContent>
                <mc:Choice Requires="wp14">
                  <wp:positionV relativeFrom="page">
                    <wp14:pctPosVOffset>83500</wp14:pctPosVOffset>
                  </wp:positionV>
                </mc:Choice>
                <mc:Fallback>
                  <wp:positionV relativeFrom="page">
                    <wp:posOffset>8398510</wp:posOffset>
                  </wp:positionV>
                </mc:Fallback>
              </mc:AlternateContent>
              <wp:extent cx="457200" cy="365760"/>
              <wp:effectExtent l="0" t="0" r="19050" b="15240"/>
              <wp:wrapNone/>
              <wp:docPr id="7" name="Dubbel haakj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365760"/>
                      </a:xfrm>
                      <a:prstGeom prst="bracketPair">
                        <a:avLst/>
                      </a:prstGeom>
                      <a:solidFill>
                        <a:schemeClr val="accent1"/>
                      </a:solidFill>
                      <a:ln>
                        <a:solidFill>
                          <a:schemeClr val="bg1"/>
                        </a:solidFill>
                      </a:ln>
                    </wps:spPr>
                    <wps:style>
                      <a:lnRef idx="1">
                        <a:schemeClr val="accent1"/>
                      </a:lnRef>
                      <a:fillRef idx="0">
                        <a:schemeClr val="accent1"/>
                      </a:fillRef>
                      <a:effectRef idx="0">
                        <a:schemeClr val="accent1"/>
                      </a:effectRef>
                      <a:fontRef idx="minor">
                        <a:schemeClr val="tx1"/>
                      </a:fontRef>
                    </wps:style>
                    <wps:txbx>
                      <w:txbxContent>
                        <w:p w14:paraId="11F9309D" w14:textId="77777777" w:rsidR="00EF26AC" w:rsidRDefault="0008633C">
                          <w:pPr>
                            <w:jc w:val="center"/>
                            <w:rPr>
                              <w:color w:val="FFFFFF" w:themeColor="background1"/>
                              <w:sz w:val="24"/>
                              <w:szCs w:val="20"/>
                            </w:rPr>
                          </w:pPr>
                          <w:r>
                            <w:rPr>
                              <w:color w:val="FFFFFF" w:themeColor="background1"/>
                              <w:sz w:val="24"/>
                              <w:szCs w:val="20"/>
                            </w:rPr>
                            <w:fldChar w:fldCharType="begin"/>
                          </w:r>
                          <w:r w:rsidR="00386F87">
                            <w:rPr>
                              <w:color w:val="FFFFFF" w:themeColor="background1"/>
                              <w:sz w:val="24"/>
                              <w:szCs w:val="20"/>
                            </w:rPr>
                            <w:instrText>PAGE    \* MERGEFORMAT</w:instrText>
                          </w:r>
                          <w:r>
                            <w:rPr>
                              <w:color w:val="FFFFFF" w:themeColor="background1"/>
                              <w:sz w:val="24"/>
                              <w:szCs w:val="20"/>
                            </w:rPr>
                            <w:fldChar w:fldCharType="separate"/>
                          </w:r>
                          <w:r w:rsidR="00870286" w:rsidRPr="00870286">
                            <w:rPr>
                              <w:noProof/>
                              <w:color w:val="FFFFFF" w:themeColor="background1"/>
                              <w:sz w:val="24"/>
                              <w:szCs w:val="20"/>
                              <w:lang w:val="nl-NL"/>
                            </w:rPr>
                            <w:t>2</w:t>
                          </w:r>
                          <w:r>
                            <w:rPr>
                              <w:color w:val="FFFFFF" w:themeColor="background1"/>
                              <w:sz w:val="24"/>
                              <w:szCs w:val="20"/>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453ABC"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ubbel haakje 7" o:spid="_x0000_s1031" type="#_x0000_t185" style="position:absolute;margin-left:0;margin-top:0;width:36pt;height:28.8pt;z-index:251680768;visibility:visible;mso-wrap-style:square;mso-width-percent:0;mso-height-percent:0;mso-left-percent:25;mso-top-percent:835;mso-wrap-distance-left:9pt;mso-wrap-distance-top:0;mso-wrap-distance-right:9pt;mso-wrap-distance-bottom:0;mso-position-horizontal-relative:page;mso-position-vertical-relative:page;mso-width-percent:0;mso-height-percent:0;mso-left-percent:25;mso-top-percent:835;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" filled="t" fillcolor="#a9a57c [3204]" strokecolor="white [3212]" strokeweight="1pt">
              <v:path arrowok="t"/>
              <v:textbox inset="0,,0">
                <w:txbxContent>
                  <w:p w14:paraId="11F9309D" w14:textId="77777777" w:rsidR="00EF26AC" w:rsidRDefault="0008633C">
                    <w:pPr>
                      <w:jc w:val="center"/>
                      <w:rPr>
                        <w:color w:val="FFFFFF" w:themeColor="background1"/>
                        <w:sz w:val="24"/>
                        <w:szCs w:val="20"/>
                      </w:rPr>
                    </w:pPr>
                    <w:r>
                      <w:rPr>
                        <w:color w:val="FFFFFF" w:themeColor="background1"/>
                        <w:sz w:val="24"/>
                        <w:szCs w:val="20"/>
                      </w:rPr>
                      <w:fldChar w:fldCharType="begin"/>
                    </w:r>
                    <w:r w:rsidR="00386F87">
                      <w:rPr>
                        <w:color w:val="FFFFFF" w:themeColor="background1"/>
                        <w:sz w:val="24"/>
                        <w:szCs w:val="20"/>
                      </w:rPr>
                      <w:instrText>PAGE    \* MERGEFORMAT</w:instrText>
                    </w:r>
                    <w:r>
                      <w:rPr>
                        <w:color w:val="FFFFFF" w:themeColor="background1"/>
                        <w:sz w:val="24"/>
                        <w:szCs w:val="20"/>
                      </w:rPr>
                      <w:fldChar w:fldCharType="separate"/>
                    </w:r>
                    <w:r w:rsidR="00870286" w:rsidRPr="00870286">
                      <w:rPr>
                        <w:noProof/>
                        <w:color w:val="FFFFFF" w:themeColor="background1"/>
                        <w:sz w:val="24"/>
                        <w:szCs w:val="20"/>
                        <w:lang w:val="nl-NL"/>
                      </w:rPr>
                      <w:t>2</w:t>
                    </w:r>
                    <w:r>
                      <w:rPr>
                        <w:color w:val="FFFFFF" w:themeColor="background1"/>
                        <w:sz w:val="24"/>
                        <w:szCs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1EC6E" w14:textId="77777777" w:rsidR="0008350E" w:rsidRDefault="005B7848">
    <w:pPr>
      <w:pStyle w:val="Voettekst"/>
    </w:pPr>
    <w:r>
      <w:rPr>
        <w:noProof/>
      </w:rPr>
      <mc:AlternateContent>
        <mc:Choice Requires="wps">
          <w:drawing>
            <wp:anchor distT="0" distB="0" distL="114300" distR="114300" simplePos="0" relativeHeight="251683840" behindDoc="0" locked="0" layoutInCell="1" allowOverlap="1" wp14:anchorId="1CF7AFC4" wp14:editId="651EAD18">
              <wp:simplePos x="0" y="0"/>
              <wp:positionH relativeFrom="column">
                <wp:posOffset>5989955</wp:posOffset>
              </wp:positionH>
              <wp:positionV relativeFrom="page">
                <wp:posOffset>7333615</wp:posOffset>
              </wp:positionV>
              <wp:extent cx="341630" cy="1961515"/>
              <wp:effectExtent l="0" t="0" r="1270" b="635"/>
              <wp:wrapNone/>
              <wp:docPr id="8" name="Tekstvak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630" cy="19615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D908C6" w14:textId="77777777" w:rsidR="0008350E" w:rsidRPr="007A3913" w:rsidRDefault="0008350E" w:rsidP="0008350E">
                          <w:pPr>
                            <w:rPr>
                              <w:rFonts w:ascii="Trebuchet MS" w:hAnsi="Trebuchet MS"/>
                              <w:color w:val="0068A2"/>
                              <w:sz w:val="20"/>
                              <w:szCs w:val="20"/>
                            </w:rPr>
                          </w:pPr>
                          <w:r w:rsidRPr="007A3913">
                            <w:rPr>
                              <w:rFonts w:ascii="Trebuchet MS" w:hAnsi="Trebuchet MS"/>
                              <w:color w:val="0068A2"/>
                              <w:sz w:val="20"/>
                              <w:szCs w:val="20"/>
                            </w:rPr>
                            <w:t>www.logobrugge-oostende.be</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F7AFC4" id="_x0000_t202" coordsize="21600,21600" o:spt="202" path="m,l,21600r21600,l21600,xe">
              <v:stroke joinstyle="miter"/>
              <v:path gradientshapeok="t" o:connecttype="rect"/>
            </v:shapetype>
            <v:shape id="Tekstvak 8" o:spid="_x0000_s1032" type="#_x0000_t202" style="position:absolute;margin-left:471.65pt;margin-top:577.45pt;width:26.9pt;height:154.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" fillcolor="white [3201]" stroked="f" strokeweight=".5pt">
              <v:textbox style="layout-flow:vertical;mso-layout-flow-alt:bottom-to-top">
                <w:txbxContent>
                  <w:p w14:paraId="40D908C6" w14:textId="77777777" w:rsidR="0008350E" w:rsidRPr="007A3913" w:rsidRDefault="0008350E" w:rsidP="0008350E">
                    <w:pPr>
                      <w:rPr>
                        <w:rFonts w:ascii="Trebuchet MS" w:hAnsi="Trebuchet MS"/>
                        <w:color w:val="0068A2"/>
                        <w:sz w:val="20"/>
                        <w:szCs w:val="20"/>
                      </w:rPr>
                    </w:pPr>
                    <w:r w:rsidRPr="007A3913">
                      <w:rPr>
                        <w:rFonts w:ascii="Trebuchet MS" w:hAnsi="Trebuchet MS"/>
                        <w:color w:val="0068A2"/>
                        <w:sz w:val="20"/>
                        <w:szCs w:val="20"/>
                      </w:rPr>
                      <w:t>www.logobrugge-oostende.be</w:t>
                    </w:r>
                  </w:p>
                </w:txbxContent>
              </v:textbox>
              <w10:wrap anchory="page"/>
            </v:shape>
          </w:pict>
        </mc:Fallback>
      </mc:AlternateContent>
    </w:r>
    <w:r w:rsidR="0008350E">
      <w:rPr>
        <w:noProof/>
      </w:rPr>
      <w:drawing>
        <wp:anchor distT="0" distB="0" distL="114300" distR="114300" simplePos="0" relativeHeight="251682816" behindDoc="1" locked="0" layoutInCell="1" allowOverlap="1" wp14:anchorId="64E36914" wp14:editId="03430BAC">
          <wp:simplePos x="0" y="0"/>
          <wp:positionH relativeFrom="column">
            <wp:posOffset>-850900</wp:posOffset>
          </wp:positionH>
          <wp:positionV relativeFrom="page">
            <wp:posOffset>9256395</wp:posOffset>
          </wp:positionV>
          <wp:extent cx="7228205" cy="554355"/>
          <wp:effectExtent l="0" t="0" r="0" b="0"/>
          <wp:wrapThrough wrapText="bothSides">
            <wp:wrapPolygon edited="0">
              <wp:start x="20835" y="742"/>
              <wp:lineTo x="228" y="8165"/>
              <wp:lineTo x="171" y="18557"/>
              <wp:lineTo x="20494" y="18557"/>
              <wp:lineTo x="20721" y="14103"/>
              <wp:lineTo x="21291" y="10392"/>
              <wp:lineTo x="21405" y="5938"/>
              <wp:lineTo x="21120" y="742"/>
              <wp:lineTo x="20835" y="742"/>
            </wp:wrapPolygon>
          </wp:wrapThrough>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riefpapierOnder.png"/>
                  <pic:cNvPicPr/>
                </pic:nvPicPr>
                <pic:blipFill>
                  <a:blip r:embed="rId1">
                    <a:extLst>
                      <a:ext uri="{28A0092B-C50C-407E-A947-70E740481C1C}">
                        <a14:useLocalDpi xmlns:a14="http://schemas.microsoft.com/office/drawing/2010/main" val="0"/>
                      </a:ext>
                    </a:extLst>
                  </a:blip>
                  <a:stretch>
                    <a:fillRect/>
                  </a:stretch>
                </pic:blipFill>
                <pic:spPr>
                  <a:xfrm>
                    <a:off x="0" y="0"/>
                    <a:ext cx="7228205" cy="55435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45FA48" w14:textId="77777777" w:rsidR="00951EF0" w:rsidRDefault="00951EF0">
      <w:pPr>
        <w:spacing w:after="0" w:line="240" w:lineRule="auto"/>
      </w:pPr>
      <w:r>
        <w:separator/>
      </w:r>
    </w:p>
  </w:footnote>
  <w:footnote w:type="continuationSeparator" w:id="0">
    <w:p w14:paraId="79E91008" w14:textId="77777777" w:rsidR="00951EF0" w:rsidRDefault="00951E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C93E5" w14:textId="77777777" w:rsidR="00EF26AC" w:rsidRDefault="005B7848">
    <w:pPr>
      <w:pStyle w:val="Koptekst"/>
    </w:pPr>
    <w:r>
      <w:rPr>
        <w:noProof/>
      </w:rPr>
      <mc:AlternateContent>
        <mc:Choice Requires="wps">
          <w:drawing>
            <wp:anchor distT="0" distB="0" distL="114300" distR="114300" simplePos="0" relativeHeight="251675648" behindDoc="0" locked="0" layoutInCell="1" allowOverlap="1" wp14:anchorId="465743EC" wp14:editId="1CD58D9A">
              <wp:simplePos x="0" y="0"/>
              <mc:AlternateContent>
                <mc:Choice Requires="wp14">
                  <wp:positionH relativeFrom="page">
                    <wp14:pctPosHOffset>3500</wp14:pctPosHOffset>
                  </wp:positionH>
                </mc:Choice>
                <mc:Fallback>
                  <wp:positionH relativeFrom="page">
                    <wp:posOffset>271780</wp:posOffset>
                  </wp:positionH>
                </mc:Fallback>
              </mc:AlternateContent>
              <wp:positionV relativeFrom="page">
                <wp:align>center</wp:align>
              </wp:positionV>
              <wp:extent cx="409575" cy="4526280"/>
              <wp:effectExtent l="0" t="0" r="9525" b="7620"/>
              <wp:wrapNone/>
              <wp:docPr id="22"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4526280"/>
                      </a:xfrm>
                      <a:prstGeom prst="rect">
                        <a:avLst/>
                      </a:prstGeom>
                      <a:solidFill>
                        <a:schemeClr val="tx2"/>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FFFFFF" w:themeColor="background1"/>
                            </w:rPr>
                            <w:alias w:val="Bedrijf"/>
                            <w:tag w:val=""/>
                            <w:id w:val="2030756170"/>
                            <w:placeholder>
                              <w:docPart w:val="8A7883A3D53F4DD5A27E97BFFB9C9177"/>
                            </w:placeholder>
                            <w:dataBinding w:prefixMappings="xmlns:ns0='http://schemas.openxmlformats.org/officeDocument/2006/extended-properties' " w:xpath="/ns0:Properties[1]/ns0:Company[1]" w:storeItemID="{6668398D-A668-4E3E-A5EB-62B293D839F1}"/>
                            <w:text/>
                          </w:sdtPr>
                          <w:sdtEndPr/>
                          <w:sdtContent>
                            <w:p w14:paraId="3E236C13" w14:textId="77777777" w:rsidR="00EF26AC" w:rsidRDefault="005563CB">
                              <w:pPr>
                                <w:jc w:val="center"/>
                                <w:rPr>
                                  <w:color w:val="FFFFFF" w:themeColor="background1"/>
                                </w:rPr>
                              </w:pPr>
                              <w:r>
                                <w:rPr>
                                  <w:color w:val="FFFFFF" w:themeColor="background1"/>
                                </w:rPr>
                                <w:t>Hewlett-Packard Company</w:t>
                              </w:r>
                            </w:p>
                          </w:sdtContent>
                        </w:sdt>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5000</wp14:pctWidth>
              </wp14:sizeRelH>
              <wp14:sizeRelV relativeFrom="page">
                <wp14:pctHeight>45000</wp14:pctHeight>
              </wp14:sizeRelV>
            </wp:anchor>
          </w:drawing>
        </mc:Choice>
        <mc:Fallback>
          <w:pict>
            <v:shapetype w14:anchorId="465743EC" id="_x0000_t202" coordsize="21600,21600" o:spt="202" path="m,l,21600r21600,l21600,xe">
              <v:stroke joinstyle="miter"/>
              <v:path gradientshapeok="t" o:connecttype="rect"/>
            </v:shapetype>
            <v:shape id="Tekstvak 3" o:spid="_x0000_s1026" type="#_x0000_t202" style="position:absolute;margin-left:0;margin-top:0;width:32.25pt;height:356.4pt;z-index:251675648;visibility:visible;mso-wrap-style:square;mso-width-percent:50;mso-height-percent:450;mso-left-percent:35;mso-wrap-distance-left:9pt;mso-wrap-distance-top:0;mso-wrap-distance-right:9pt;mso-wrap-distance-bottom:0;mso-position-horizontal-relative:page;mso-position-vertical:center;mso-position-vertical-relative:page;mso-width-percent:50;mso-height-percent:450;mso-left-percent:35;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" fillcolor="#675e47 [3215]" stroked="f" strokeweight=".5pt">
              <v:textbox style="layout-flow:vertical;mso-layout-flow-alt:bottom-to-top">
                <w:txbxContent>
                  <w:sdt>
                    <w:sdtPr>
                      <w:rPr>
                        <w:color w:val="FFFFFF" w:themeColor="background1"/>
                      </w:rPr>
                      <w:alias w:val="Bedrijf"/>
                      <w:tag w:val=""/>
                      <w:id w:val="2030756170"/>
                      <w:placeholder>
                        <w:docPart w:val="8A7883A3D53F4DD5A27E97BFFB9C9177"/>
                      </w:placeholder>
                      <w:dataBinding w:prefixMappings="xmlns:ns0='http://schemas.openxmlformats.org/officeDocument/2006/extended-properties' " w:xpath="/ns0:Properties[1]/ns0:Company[1]" w:storeItemID="{6668398D-A668-4E3E-A5EB-62B293D839F1}"/>
                      <w:text/>
                    </w:sdtPr>
                    <w:sdtEndPr/>
                    <w:sdtContent>
                      <w:p w14:paraId="3E236C13" w14:textId="77777777" w:rsidR="00EF26AC" w:rsidRDefault="005563CB">
                        <w:pPr>
                          <w:jc w:val="center"/>
                          <w:rPr>
                            <w:color w:val="FFFFFF" w:themeColor="background1"/>
                          </w:rPr>
                        </w:pPr>
                        <w:r>
                          <w:rPr>
                            <w:color w:val="FFFFFF" w:themeColor="background1"/>
                          </w:rPr>
                          <w:t>Hewlett-Packard Company</w:t>
                        </w:r>
                      </w:p>
                    </w:sdtContent>
                  </w:sdt>
                </w:txbxContent>
              </v:textbox>
              <w10:wrap anchorx="page" anchory="page"/>
            </v:shape>
          </w:pict>
        </mc:Fallback>
      </mc:AlternateContent>
    </w:r>
    <w:r>
      <w:rPr>
        <w:noProof/>
      </w:rPr>
      <mc:AlternateContent>
        <mc:Choice Requires="wps">
          <w:drawing>
            <wp:anchor distT="0" distB="0" distL="114300" distR="114300" simplePos="0" relativeHeight="251674624" behindDoc="1" locked="0" layoutInCell="1" allowOverlap="1" wp14:anchorId="47A610C1" wp14:editId="48DDA4B7">
              <wp:simplePos x="0" y="0"/>
              <mc:AlternateContent>
                <mc:Choice Requires="wp14">
                  <wp:positionH relativeFrom="page">
                    <wp14:pctPosHOffset>0</wp14:pctPosHOffset>
                  </wp:positionH>
                </mc:Choice>
                <mc:Fallback>
                  <wp:positionH relativeFrom="page">
                    <wp:posOffset>0</wp:posOffset>
                  </wp:positionH>
                </mc:Fallback>
              </mc:AlternateContent>
              <mc:AlternateContent>
                <mc:Choice Requires="wp14">
                  <wp:positionV relativeFrom="page">
                    <wp14:pctPosVOffset>81000</wp14:pctPosVOffset>
                  </wp:positionV>
                </mc:Choice>
                <mc:Fallback>
                  <wp:positionV relativeFrom="page">
                    <wp:posOffset>8147050</wp:posOffset>
                  </wp:positionV>
                </mc:Fallback>
              </mc:AlternateContent>
              <wp:extent cx="699770" cy="905510"/>
              <wp:effectExtent l="0" t="0" r="5080" b="8890"/>
              <wp:wrapNone/>
              <wp:docPr id="14"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90551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3715D5" w14:textId="77777777" w:rsidR="00EF26AC" w:rsidRDefault="00EF26AC"/>
                      </w:txbxContent>
                    </wps:txbx>
                    <wps:bodyPr wrap="square" rtlCol="0" anchor="ctr"/>
                  </wps:wsp>
                </a:graphicData>
              </a:graphic>
              <wp14:sizeRelH relativeFrom="page">
                <wp14:pctWidth>9000</wp14:pctWidth>
              </wp14:sizeRelH>
              <wp14:sizeRelV relativeFrom="page">
                <wp14:pctHeight>9000</wp14:pctHeight>
              </wp14:sizeRelV>
            </wp:anchor>
          </w:drawing>
        </mc:Choice>
        <mc:Fallback>
          <w:pict>
            <v:rect w14:anchorId="47A610C1" id="Rechthoek 5" o:spid="_x0000_s1027" style="position:absolute;margin-left:0;margin-top:0;width:55.1pt;height:71.3pt;z-index:-251641856;visibility:visible;mso-wrap-style:square;mso-width-percent:90;mso-height-percent:90;mso-left-percent:0;mso-top-percent:810;mso-wrap-distance-left:9pt;mso-wrap-distance-top:0;mso-wrap-distance-right:9pt;mso-wrap-distance-bottom:0;mso-position-horizontal-relative:page;mso-position-vertical-relative:page;mso-width-percent:90;mso-height-percent:90;mso-left-percent:0;mso-top-percent:81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" fillcolor="#a9a57c [3204]" stroked="f" strokeweight="2pt">
              <v:textbox>
                <w:txbxContent>
                  <w:p w14:paraId="463715D5" w14:textId="77777777" w:rsidR="00EF26AC" w:rsidRDefault="00EF26AC"/>
                </w:txbxContent>
              </v:textbox>
              <w10:wrap anchorx="page" anchory="page"/>
            </v:rect>
          </w:pict>
        </mc:Fallback>
      </mc:AlternateContent>
    </w:r>
    <w:r>
      <w:rPr>
        <w:noProof/>
      </w:rPr>
      <mc:AlternateContent>
        <mc:Choice Requires="wps">
          <w:drawing>
            <wp:anchor distT="0" distB="0" distL="114300" distR="114300" simplePos="0" relativeHeight="251673600" behindDoc="1" locked="0" layoutInCell="1" allowOverlap="1" wp14:anchorId="7A04C9D5" wp14:editId="24BFE9EA">
              <wp:simplePos x="0" y="0"/>
              <mc:AlternateContent>
                <mc:Choice Requires="wp14">
                  <wp:positionH relativeFrom="page">
                    <wp14:pctPosHOffset>0</wp14:pctPosHOffset>
                  </wp:positionH>
                </mc:Choice>
                <mc:Fallback>
                  <wp:positionH relativeFrom="page">
                    <wp:posOffset>0</wp:posOffset>
                  </wp:positionH>
                </mc:Fallback>
              </mc:AlternateContent>
              <wp:positionV relativeFrom="page">
                <wp:align>center</wp:align>
              </wp:positionV>
              <wp:extent cx="699770" cy="10058400"/>
              <wp:effectExtent l="0" t="0" r="5080" b="0"/>
              <wp:wrapNone/>
              <wp:docPr id="15"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9770" cy="1005840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155281" w14:textId="77777777" w:rsidR="00EF26AC" w:rsidRDefault="00EF26AC">
                          <w:pPr>
                            <w:rPr>
                              <w:rFonts w:eastAsia="Times New Roman"/>
                            </w:rPr>
                          </w:pPr>
                        </w:p>
                      </w:txbxContent>
                    </wps:txbx>
                    <wps:bodyPr wrap="square" rtlCol="0" anchor="ctr"/>
                  </wps:wsp>
                </a:graphicData>
              </a:graphic>
              <wp14:sizeRelH relativeFrom="page">
                <wp14:pctWidth>9000</wp14:pctWidth>
              </wp14:sizeRelH>
              <wp14:sizeRelV relativeFrom="page">
                <wp14:pctHeight>100000</wp14:pctHeight>
              </wp14:sizeRelV>
            </wp:anchor>
          </w:drawing>
        </mc:Choice>
        <mc:Fallback>
          <w:pict>
            <v:rect w14:anchorId="7A04C9D5" id="Rechthoek 4" o:spid="_x0000_s1028" style="position:absolute;margin-left:0;margin-top:0;width:55.1pt;height:11in;z-index:-251642880;visibility:visible;mso-wrap-style:square;mso-width-percent:90;mso-height-percent:1000;mso-left-percent:0;mso-wrap-distance-left:9pt;mso-wrap-distance-top:0;mso-wrap-distance-right:9pt;mso-wrap-distance-bottom:0;mso-position-horizontal-relative:page;mso-position-vertical:center;mso-position-vertical-relative:page;mso-width-percent:90;mso-height-percent:1000;mso-lef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" fillcolor="#675e47 [3215]" stroked="f" strokeweight="2pt">
              <v:textbox>
                <w:txbxContent>
                  <w:p w14:paraId="15155281" w14:textId="77777777" w:rsidR="00EF26AC" w:rsidRDefault="00EF26AC">
                    <w:pPr>
                      <w:rPr>
                        <w:rFonts w:eastAsia="Times New Roman"/>
                      </w:rPr>
                    </w:pP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884597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4102D4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D116D1F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84A837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EFCABDA"/>
    <w:lvl w:ilvl="0">
      <w:start w:val="1"/>
      <w:numFmt w:val="bullet"/>
      <w:pStyle w:val="Lijstopsomteken5"/>
      <w:lvlText w:val="○"/>
      <w:lvlJc w:val="left"/>
      <w:pPr>
        <w:ind w:left="1800" w:hanging="360"/>
      </w:pPr>
      <w:rPr>
        <w:rFonts w:ascii="Monotype Corsiva" w:hAnsi="Monotype Corsiva" w:hint="default"/>
        <w:color w:val="D2CB6C" w:themeColor="accent3"/>
      </w:rPr>
    </w:lvl>
  </w:abstractNum>
  <w:abstractNum w:abstractNumId="5" w15:restartNumberingAfterBreak="0">
    <w:nsid w:val="FFFFFF81"/>
    <w:multiLevelType w:val="singleLevel"/>
    <w:tmpl w:val="9A8A1DFA"/>
    <w:lvl w:ilvl="0">
      <w:start w:val="1"/>
      <w:numFmt w:val="bullet"/>
      <w:pStyle w:val="Lijstopsomteken4"/>
      <w:lvlText w:val=""/>
      <w:lvlJc w:val="left"/>
      <w:pPr>
        <w:ind w:left="1440" w:hanging="360"/>
      </w:pPr>
      <w:rPr>
        <w:rFonts w:ascii="Symbol" w:hAnsi="Symbol" w:hint="default"/>
        <w:color w:val="D2CB6C" w:themeColor="accent3"/>
      </w:rPr>
    </w:lvl>
  </w:abstractNum>
  <w:abstractNum w:abstractNumId="6" w15:restartNumberingAfterBreak="0">
    <w:nsid w:val="FFFFFF82"/>
    <w:multiLevelType w:val="singleLevel"/>
    <w:tmpl w:val="6FB021B0"/>
    <w:lvl w:ilvl="0">
      <w:start w:val="1"/>
      <w:numFmt w:val="bullet"/>
      <w:pStyle w:val="Lijstopsomteken3"/>
      <w:lvlText w:val=""/>
      <w:lvlJc w:val="left"/>
      <w:pPr>
        <w:ind w:left="1080" w:hanging="360"/>
      </w:pPr>
      <w:rPr>
        <w:rFonts w:ascii="Symbol" w:hAnsi="Symbol" w:hint="default"/>
        <w:color w:val="A9A57C" w:themeColor="accent1"/>
      </w:rPr>
    </w:lvl>
  </w:abstractNum>
  <w:abstractNum w:abstractNumId="7" w15:restartNumberingAfterBreak="0">
    <w:nsid w:val="FFFFFF83"/>
    <w:multiLevelType w:val="singleLevel"/>
    <w:tmpl w:val="3EFA84BC"/>
    <w:lvl w:ilvl="0">
      <w:start w:val="1"/>
      <w:numFmt w:val="bullet"/>
      <w:pStyle w:val="Lijstopsomteken2"/>
      <w:lvlText w:val=""/>
      <w:lvlJc w:val="left"/>
      <w:pPr>
        <w:ind w:left="720" w:hanging="360"/>
      </w:pPr>
      <w:rPr>
        <w:rFonts w:ascii="Symbol" w:hAnsi="Symbol" w:hint="default"/>
        <w:color w:val="A9A57C" w:themeColor="accent1"/>
      </w:rPr>
    </w:lvl>
  </w:abstractNum>
  <w:abstractNum w:abstractNumId="8" w15:restartNumberingAfterBreak="0">
    <w:nsid w:val="FFFFFF88"/>
    <w:multiLevelType w:val="singleLevel"/>
    <w:tmpl w:val="58422E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932A106"/>
    <w:lvl w:ilvl="0">
      <w:start w:val="1"/>
      <w:numFmt w:val="bullet"/>
      <w:pStyle w:val="Lijstopsomteken"/>
      <w:lvlText w:val=""/>
      <w:lvlJc w:val="left"/>
      <w:pPr>
        <w:ind w:left="360" w:hanging="360"/>
      </w:pPr>
      <w:rPr>
        <w:rFonts w:ascii="Symbol" w:hAnsi="Symbol" w:hint="default"/>
        <w:color w:val="A9A57C" w:themeColor="accent1"/>
      </w:rPr>
    </w:lvl>
  </w:abstractNum>
  <w:abstractNum w:abstractNumId="10" w15:restartNumberingAfterBreak="0">
    <w:nsid w:val="04D33EA9"/>
    <w:multiLevelType w:val="hybridMultilevel"/>
    <w:tmpl w:val="7E4EE4F8"/>
    <w:lvl w:ilvl="0" w:tplc="A874E43C">
      <w:numFmt w:val="bullet"/>
      <w:lvlText w:val=""/>
      <w:lvlJc w:val="left"/>
      <w:pPr>
        <w:ind w:left="720" w:hanging="360"/>
      </w:pPr>
      <w:rPr>
        <w:rFonts w:ascii="Symbol" w:eastAsia="Times" w:hAnsi="Symbol" w:cs="Aria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05B47ABD"/>
    <w:multiLevelType w:val="hybridMultilevel"/>
    <w:tmpl w:val="0720A07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07417B62"/>
    <w:multiLevelType w:val="hybridMultilevel"/>
    <w:tmpl w:val="45D0B6CC"/>
    <w:lvl w:ilvl="0" w:tplc="4D4E239A">
      <w:start w:val="1"/>
      <w:numFmt w:val="bullet"/>
      <w:lvlText w:val="-"/>
      <w:lvlJc w:val="left"/>
      <w:pPr>
        <w:tabs>
          <w:tab w:val="num" w:pos="708"/>
        </w:tabs>
        <w:ind w:left="708" w:hanging="360"/>
      </w:pPr>
      <w:rPr>
        <w:rFonts w:ascii="Times New Roman" w:hAnsi="Times New Roman" w:hint="default"/>
      </w:rPr>
    </w:lvl>
    <w:lvl w:ilvl="1" w:tplc="2520854C" w:tentative="1">
      <w:start w:val="1"/>
      <w:numFmt w:val="bullet"/>
      <w:lvlText w:val="-"/>
      <w:lvlJc w:val="left"/>
      <w:pPr>
        <w:tabs>
          <w:tab w:val="num" w:pos="1428"/>
        </w:tabs>
        <w:ind w:left="1428" w:hanging="360"/>
      </w:pPr>
      <w:rPr>
        <w:rFonts w:ascii="Times New Roman" w:hAnsi="Times New Roman" w:hint="default"/>
      </w:rPr>
    </w:lvl>
    <w:lvl w:ilvl="2" w:tplc="319223A8" w:tentative="1">
      <w:start w:val="1"/>
      <w:numFmt w:val="bullet"/>
      <w:lvlText w:val="-"/>
      <w:lvlJc w:val="left"/>
      <w:pPr>
        <w:tabs>
          <w:tab w:val="num" w:pos="2148"/>
        </w:tabs>
        <w:ind w:left="2148" w:hanging="360"/>
      </w:pPr>
      <w:rPr>
        <w:rFonts w:ascii="Times New Roman" w:hAnsi="Times New Roman" w:hint="default"/>
      </w:rPr>
    </w:lvl>
    <w:lvl w:ilvl="3" w:tplc="42E822B2" w:tentative="1">
      <w:start w:val="1"/>
      <w:numFmt w:val="bullet"/>
      <w:lvlText w:val="-"/>
      <w:lvlJc w:val="left"/>
      <w:pPr>
        <w:tabs>
          <w:tab w:val="num" w:pos="2868"/>
        </w:tabs>
        <w:ind w:left="2868" w:hanging="360"/>
      </w:pPr>
      <w:rPr>
        <w:rFonts w:ascii="Times New Roman" w:hAnsi="Times New Roman" w:hint="default"/>
      </w:rPr>
    </w:lvl>
    <w:lvl w:ilvl="4" w:tplc="6150C3D0" w:tentative="1">
      <w:start w:val="1"/>
      <w:numFmt w:val="bullet"/>
      <w:lvlText w:val="-"/>
      <w:lvlJc w:val="left"/>
      <w:pPr>
        <w:tabs>
          <w:tab w:val="num" w:pos="3588"/>
        </w:tabs>
        <w:ind w:left="3588" w:hanging="360"/>
      </w:pPr>
      <w:rPr>
        <w:rFonts w:ascii="Times New Roman" w:hAnsi="Times New Roman" w:hint="default"/>
      </w:rPr>
    </w:lvl>
    <w:lvl w:ilvl="5" w:tplc="90E2BC26" w:tentative="1">
      <w:start w:val="1"/>
      <w:numFmt w:val="bullet"/>
      <w:lvlText w:val="-"/>
      <w:lvlJc w:val="left"/>
      <w:pPr>
        <w:tabs>
          <w:tab w:val="num" w:pos="4308"/>
        </w:tabs>
        <w:ind w:left="4308" w:hanging="360"/>
      </w:pPr>
      <w:rPr>
        <w:rFonts w:ascii="Times New Roman" w:hAnsi="Times New Roman" w:hint="default"/>
      </w:rPr>
    </w:lvl>
    <w:lvl w:ilvl="6" w:tplc="8604B60C" w:tentative="1">
      <w:start w:val="1"/>
      <w:numFmt w:val="bullet"/>
      <w:lvlText w:val="-"/>
      <w:lvlJc w:val="left"/>
      <w:pPr>
        <w:tabs>
          <w:tab w:val="num" w:pos="5028"/>
        </w:tabs>
        <w:ind w:left="5028" w:hanging="360"/>
      </w:pPr>
      <w:rPr>
        <w:rFonts w:ascii="Times New Roman" w:hAnsi="Times New Roman" w:hint="default"/>
      </w:rPr>
    </w:lvl>
    <w:lvl w:ilvl="7" w:tplc="80D4C994" w:tentative="1">
      <w:start w:val="1"/>
      <w:numFmt w:val="bullet"/>
      <w:lvlText w:val="-"/>
      <w:lvlJc w:val="left"/>
      <w:pPr>
        <w:tabs>
          <w:tab w:val="num" w:pos="5748"/>
        </w:tabs>
        <w:ind w:left="5748" w:hanging="360"/>
      </w:pPr>
      <w:rPr>
        <w:rFonts w:ascii="Times New Roman" w:hAnsi="Times New Roman" w:hint="default"/>
      </w:rPr>
    </w:lvl>
    <w:lvl w:ilvl="8" w:tplc="E158A7EA" w:tentative="1">
      <w:start w:val="1"/>
      <w:numFmt w:val="bullet"/>
      <w:lvlText w:val="-"/>
      <w:lvlJc w:val="left"/>
      <w:pPr>
        <w:tabs>
          <w:tab w:val="num" w:pos="6468"/>
        </w:tabs>
        <w:ind w:left="6468" w:hanging="360"/>
      </w:pPr>
      <w:rPr>
        <w:rFonts w:ascii="Times New Roman" w:hAnsi="Times New Roman" w:hint="default"/>
      </w:rPr>
    </w:lvl>
  </w:abstractNum>
  <w:abstractNum w:abstractNumId="13" w15:restartNumberingAfterBreak="0">
    <w:nsid w:val="23CE5244"/>
    <w:multiLevelType w:val="hybridMultilevel"/>
    <w:tmpl w:val="822694F6"/>
    <w:lvl w:ilvl="0" w:tplc="0413000F">
      <w:start w:val="1"/>
      <w:numFmt w:val="decimal"/>
      <w:lvlText w:val="%1."/>
      <w:lvlJc w:val="left"/>
      <w:pPr>
        <w:tabs>
          <w:tab w:val="num" w:pos="360"/>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4" w15:restartNumberingAfterBreak="0">
    <w:nsid w:val="2C4F0293"/>
    <w:multiLevelType w:val="hybridMultilevel"/>
    <w:tmpl w:val="0E2852C6"/>
    <w:lvl w:ilvl="0" w:tplc="9C923364">
      <w:numFmt w:val="bullet"/>
      <w:lvlText w:val="-"/>
      <w:lvlJc w:val="left"/>
      <w:pPr>
        <w:ind w:left="720" w:hanging="360"/>
      </w:pPr>
      <w:rPr>
        <w:rFonts w:ascii="Source Sans Pro" w:eastAsiaTheme="minorHAnsi" w:hAnsi="Source Sans Pro"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32523E02"/>
    <w:multiLevelType w:val="hybridMultilevel"/>
    <w:tmpl w:val="35DE115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39C61533"/>
    <w:multiLevelType w:val="hybridMultilevel"/>
    <w:tmpl w:val="06B82898"/>
    <w:lvl w:ilvl="0" w:tplc="08130001">
      <w:start w:val="1"/>
      <w:numFmt w:val="bullet"/>
      <w:lvlText w:val=""/>
      <w:lvlJc w:val="left"/>
      <w:pPr>
        <w:ind w:left="720" w:hanging="360"/>
      </w:pPr>
      <w:rPr>
        <w:rFonts w:ascii="Symbol" w:hAnsi="Symbol"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39E67593"/>
    <w:multiLevelType w:val="hybridMultilevel"/>
    <w:tmpl w:val="C2EC68C0"/>
    <w:lvl w:ilvl="0" w:tplc="08130001">
      <w:start w:val="1"/>
      <w:numFmt w:val="bullet"/>
      <w:lvlText w:val=""/>
      <w:lvlJc w:val="left"/>
      <w:pPr>
        <w:ind w:left="1080" w:hanging="360"/>
      </w:pPr>
      <w:rPr>
        <w:rFonts w:ascii="Symbol" w:hAnsi="Symbol"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18" w15:restartNumberingAfterBreak="0">
    <w:nsid w:val="42974F00"/>
    <w:multiLevelType w:val="hybridMultilevel"/>
    <w:tmpl w:val="E7A2F762"/>
    <w:lvl w:ilvl="0" w:tplc="4D4E239A">
      <w:start w:val="1"/>
      <w:numFmt w:val="bullet"/>
      <w:lvlText w:val="-"/>
      <w:lvlJc w:val="left"/>
      <w:pPr>
        <w:ind w:left="360" w:hanging="360"/>
      </w:pPr>
      <w:rPr>
        <w:rFonts w:ascii="Times New Roman" w:hAnsi="Times New Roman"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9" w15:restartNumberingAfterBreak="0">
    <w:nsid w:val="45FE5EAC"/>
    <w:multiLevelType w:val="hybridMultilevel"/>
    <w:tmpl w:val="7262B57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4E88023B"/>
    <w:multiLevelType w:val="hybridMultilevel"/>
    <w:tmpl w:val="8D4630B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15:restartNumberingAfterBreak="0">
    <w:nsid w:val="4FE07CA2"/>
    <w:multiLevelType w:val="hybridMultilevel"/>
    <w:tmpl w:val="51164224"/>
    <w:lvl w:ilvl="0" w:tplc="A91C097E">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2" w15:restartNumberingAfterBreak="0">
    <w:nsid w:val="555E429B"/>
    <w:multiLevelType w:val="hybridMultilevel"/>
    <w:tmpl w:val="F9CCA8F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15:restartNumberingAfterBreak="0">
    <w:nsid w:val="5AF35660"/>
    <w:multiLevelType w:val="hybridMultilevel"/>
    <w:tmpl w:val="B1F0F4AC"/>
    <w:lvl w:ilvl="0" w:tplc="0813000F">
      <w:start w:val="1"/>
      <w:numFmt w:val="decimal"/>
      <w:lvlText w:val="%1."/>
      <w:lvlJc w:val="left"/>
      <w:pPr>
        <w:ind w:left="1077" w:hanging="360"/>
      </w:pPr>
    </w:lvl>
    <w:lvl w:ilvl="1" w:tplc="08130019">
      <w:start w:val="1"/>
      <w:numFmt w:val="decimal"/>
      <w:lvlText w:val="%2."/>
      <w:lvlJc w:val="left"/>
      <w:pPr>
        <w:tabs>
          <w:tab w:val="num" w:pos="1440"/>
        </w:tabs>
        <w:ind w:left="1440" w:hanging="360"/>
      </w:pPr>
    </w:lvl>
    <w:lvl w:ilvl="2" w:tplc="0813001B">
      <w:start w:val="1"/>
      <w:numFmt w:val="decimal"/>
      <w:lvlText w:val="%3."/>
      <w:lvlJc w:val="left"/>
      <w:pPr>
        <w:tabs>
          <w:tab w:val="num" w:pos="2160"/>
        </w:tabs>
        <w:ind w:left="2160" w:hanging="360"/>
      </w:pPr>
    </w:lvl>
    <w:lvl w:ilvl="3" w:tplc="0813000F">
      <w:start w:val="1"/>
      <w:numFmt w:val="decimal"/>
      <w:lvlText w:val="%4."/>
      <w:lvlJc w:val="left"/>
      <w:pPr>
        <w:tabs>
          <w:tab w:val="num" w:pos="2880"/>
        </w:tabs>
        <w:ind w:left="2880" w:hanging="360"/>
      </w:pPr>
    </w:lvl>
    <w:lvl w:ilvl="4" w:tplc="08130019">
      <w:start w:val="1"/>
      <w:numFmt w:val="decimal"/>
      <w:lvlText w:val="%5."/>
      <w:lvlJc w:val="left"/>
      <w:pPr>
        <w:tabs>
          <w:tab w:val="num" w:pos="3600"/>
        </w:tabs>
        <w:ind w:left="3600" w:hanging="360"/>
      </w:pPr>
    </w:lvl>
    <w:lvl w:ilvl="5" w:tplc="0813001B">
      <w:start w:val="1"/>
      <w:numFmt w:val="decimal"/>
      <w:lvlText w:val="%6."/>
      <w:lvlJc w:val="left"/>
      <w:pPr>
        <w:tabs>
          <w:tab w:val="num" w:pos="4320"/>
        </w:tabs>
        <w:ind w:left="4320" w:hanging="360"/>
      </w:pPr>
    </w:lvl>
    <w:lvl w:ilvl="6" w:tplc="0813000F">
      <w:start w:val="1"/>
      <w:numFmt w:val="decimal"/>
      <w:lvlText w:val="%7."/>
      <w:lvlJc w:val="left"/>
      <w:pPr>
        <w:tabs>
          <w:tab w:val="num" w:pos="5040"/>
        </w:tabs>
        <w:ind w:left="5040" w:hanging="360"/>
      </w:pPr>
    </w:lvl>
    <w:lvl w:ilvl="7" w:tplc="08130019">
      <w:start w:val="1"/>
      <w:numFmt w:val="decimal"/>
      <w:lvlText w:val="%8."/>
      <w:lvlJc w:val="left"/>
      <w:pPr>
        <w:tabs>
          <w:tab w:val="num" w:pos="5760"/>
        </w:tabs>
        <w:ind w:left="5760" w:hanging="360"/>
      </w:pPr>
    </w:lvl>
    <w:lvl w:ilvl="8" w:tplc="0813001B">
      <w:start w:val="1"/>
      <w:numFmt w:val="decimal"/>
      <w:lvlText w:val="%9."/>
      <w:lvlJc w:val="left"/>
      <w:pPr>
        <w:tabs>
          <w:tab w:val="num" w:pos="6480"/>
        </w:tabs>
        <w:ind w:left="6480" w:hanging="360"/>
      </w:pPr>
    </w:lvl>
  </w:abstractNum>
  <w:abstractNum w:abstractNumId="24" w15:restartNumberingAfterBreak="0">
    <w:nsid w:val="6B1A23BD"/>
    <w:multiLevelType w:val="hybridMultilevel"/>
    <w:tmpl w:val="5DAE4F7A"/>
    <w:lvl w:ilvl="0" w:tplc="7B1C51CC">
      <w:start w:val="1"/>
      <w:numFmt w:val="decimal"/>
      <w:lvlText w:val="%1."/>
      <w:lvlJc w:val="left"/>
      <w:pPr>
        <w:ind w:left="720"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749B31BB"/>
    <w:multiLevelType w:val="hybridMultilevel"/>
    <w:tmpl w:val="0278380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9"/>
  </w:num>
  <w:num w:numId="2">
    <w:abstractNumId w:val="9"/>
  </w:num>
  <w:num w:numId="3">
    <w:abstractNumId w:val="7"/>
  </w:num>
  <w:num w:numId="4">
    <w:abstractNumId w:val="7"/>
  </w:num>
  <w:num w:numId="5">
    <w:abstractNumId w:val="6"/>
  </w:num>
  <w:num w:numId="6">
    <w:abstractNumId w:val="6"/>
  </w:num>
  <w:num w:numId="7">
    <w:abstractNumId w:val="5"/>
  </w:num>
  <w:num w:numId="8">
    <w:abstractNumId w:val="5"/>
  </w:num>
  <w:num w:numId="9">
    <w:abstractNumId w:val="4"/>
  </w:num>
  <w:num w:numId="10">
    <w:abstractNumId w:val="4"/>
  </w:num>
  <w:num w:numId="11">
    <w:abstractNumId w:val="8"/>
  </w:num>
  <w:num w:numId="12">
    <w:abstractNumId w:val="3"/>
  </w:num>
  <w:num w:numId="13">
    <w:abstractNumId w:val="2"/>
  </w:num>
  <w:num w:numId="14">
    <w:abstractNumId w:val="1"/>
  </w:num>
  <w:num w:numId="15">
    <w:abstractNumId w:val="0"/>
  </w:num>
  <w:num w:numId="16">
    <w:abstractNumId w:val="9"/>
  </w:num>
  <w:num w:numId="17">
    <w:abstractNumId w:val="7"/>
  </w:num>
  <w:num w:numId="18">
    <w:abstractNumId w:val="6"/>
  </w:num>
  <w:num w:numId="19">
    <w:abstractNumId w:val="5"/>
  </w:num>
  <w:num w:numId="20">
    <w:abstractNumId w:val="4"/>
  </w:num>
  <w:num w:numId="21">
    <w:abstractNumId w:val="21"/>
  </w:num>
  <w:num w:numId="22">
    <w:abstractNumId w:val="19"/>
  </w:num>
  <w:num w:numId="23">
    <w:abstractNumId w:val="11"/>
  </w:num>
  <w:num w:numId="24">
    <w:abstractNumId w:val="24"/>
  </w:num>
  <w:num w:numId="25">
    <w:abstractNumId w:val="10"/>
  </w:num>
  <w:num w:numId="26">
    <w:abstractNumId w:val="20"/>
  </w:num>
  <w:num w:numId="27">
    <w:abstractNumId w:val="15"/>
  </w:num>
  <w:num w:numId="28">
    <w:abstractNumId w:val="22"/>
  </w:num>
  <w:num w:numId="29">
    <w:abstractNumId w:val="25"/>
  </w:num>
  <w:num w:numId="30">
    <w:abstractNumId w:val="12"/>
  </w:num>
  <w:num w:numId="31">
    <w:abstractNumId w:val="16"/>
  </w:num>
  <w:num w:numId="32">
    <w:abstractNumId w:val="17"/>
  </w:num>
  <w:num w:numId="33">
    <w:abstractNumId w:val="18"/>
  </w:num>
  <w:num w:numId="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num>
  <w:num w:numId="3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hideGrammaticalErrors/>
  <w:proofState w:spelling="clean"/>
  <w:attachedTemplate r:id="rId1"/>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609"/>
    <w:rsid w:val="00017D9B"/>
    <w:rsid w:val="00027D72"/>
    <w:rsid w:val="00055702"/>
    <w:rsid w:val="0008350E"/>
    <w:rsid w:val="0008633C"/>
    <w:rsid w:val="0009158E"/>
    <w:rsid w:val="00093209"/>
    <w:rsid w:val="000976A1"/>
    <w:rsid w:val="000C7BBA"/>
    <w:rsid w:val="000D28E8"/>
    <w:rsid w:val="000F4AC7"/>
    <w:rsid w:val="001003BB"/>
    <w:rsid w:val="00101DC0"/>
    <w:rsid w:val="00105037"/>
    <w:rsid w:val="001304E3"/>
    <w:rsid w:val="0013311C"/>
    <w:rsid w:val="00154D39"/>
    <w:rsid w:val="00194E1C"/>
    <w:rsid w:val="001D17A9"/>
    <w:rsid w:val="001D3F48"/>
    <w:rsid w:val="001E30F1"/>
    <w:rsid w:val="00206993"/>
    <w:rsid w:val="002563D1"/>
    <w:rsid w:val="00263C1F"/>
    <w:rsid w:val="0027345C"/>
    <w:rsid w:val="002B1DEF"/>
    <w:rsid w:val="002F2275"/>
    <w:rsid w:val="00304699"/>
    <w:rsid w:val="00311CB8"/>
    <w:rsid w:val="003347B4"/>
    <w:rsid w:val="003526B7"/>
    <w:rsid w:val="00355758"/>
    <w:rsid w:val="00361CCF"/>
    <w:rsid w:val="00367E7F"/>
    <w:rsid w:val="003730C8"/>
    <w:rsid w:val="0038038E"/>
    <w:rsid w:val="00381A7F"/>
    <w:rsid w:val="00386F87"/>
    <w:rsid w:val="003C294C"/>
    <w:rsid w:val="003C5050"/>
    <w:rsid w:val="003C6C1B"/>
    <w:rsid w:val="003E2755"/>
    <w:rsid w:val="003E7307"/>
    <w:rsid w:val="00416AEB"/>
    <w:rsid w:val="00421567"/>
    <w:rsid w:val="00423DC4"/>
    <w:rsid w:val="004253A8"/>
    <w:rsid w:val="00430E65"/>
    <w:rsid w:val="0044754C"/>
    <w:rsid w:val="0046661D"/>
    <w:rsid w:val="00470690"/>
    <w:rsid w:val="00490C85"/>
    <w:rsid w:val="004B21E4"/>
    <w:rsid w:val="004F5D1B"/>
    <w:rsid w:val="0052365F"/>
    <w:rsid w:val="005261FA"/>
    <w:rsid w:val="005323B2"/>
    <w:rsid w:val="00534317"/>
    <w:rsid w:val="00555035"/>
    <w:rsid w:val="00556369"/>
    <w:rsid w:val="005563CB"/>
    <w:rsid w:val="00562751"/>
    <w:rsid w:val="00567A0E"/>
    <w:rsid w:val="005B2CBF"/>
    <w:rsid w:val="005B7848"/>
    <w:rsid w:val="005D3E48"/>
    <w:rsid w:val="005F335D"/>
    <w:rsid w:val="0060135B"/>
    <w:rsid w:val="00611660"/>
    <w:rsid w:val="00612C93"/>
    <w:rsid w:val="006146A1"/>
    <w:rsid w:val="0062164C"/>
    <w:rsid w:val="00625E0B"/>
    <w:rsid w:val="006567F3"/>
    <w:rsid w:val="006606A6"/>
    <w:rsid w:val="0066679D"/>
    <w:rsid w:val="006A15E5"/>
    <w:rsid w:val="006A40DF"/>
    <w:rsid w:val="006E79C0"/>
    <w:rsid w:val="006F2DDB"/>
    <w:rsid w:val="007011FA"/>
    <w:rsid w:val="00721AE6"/>
    <w:rsid w:val="007519C9"/>
    <w:rsid w:val="007642E0"/>
    <w:rsid w:val="00776C49"/>
    <w:rsid w:val="00780436"/>
    <w:rsid w:val="00793038"/>
    <w:rsid w:val="00793FE4"/>
    <w:rsid w:val="007A3913"/>
    <w:rsid w:val="007A5DFE"/>
    <w:rsid w:val="007B0FC4"/>
    <w:rsid w:val="007E2AB7"/>
    <w:rsid w:val="007E6904"/>
    <w:rsid w:val="007F5B94"/>
    <w:rsid w:val="00822C8E"/>
    <w:rsid w:val="00824039"/>
    <w:rsid w:val="00824E76"/>
    <w:rsid w:val="00836379"/>
    <w:rsid w:val="00837DF5"/>
    <w:rsid w:val="00845A7A"/>
    <w:rsid w:val="00870286"/>
    <w:rsid w:val="00873B87"/>
    <w:rsid w:val="00892B5C"/>
    <w:rsid w:val="0089560B"/>
    <w:rsid w:val="008D7DA5"/>
    <w:rsid w:val="008E0EA7"/>
    <w:rsid w:val="008F744A"/>
    <w:rsid w:val="00911D63"/>
    <w:rsid w:val="00922875"/>
    <w:rsid w:val="0094164F"/>
    <w:rsid w:val="00951EF0"/>
    <w:rsid w:val="0096070B"/>
    <w:rsid w:val="009775FA"/>
    <w:rsid w:val="00992B85"/>
    <w:rsid w:val="009C591D"/>
    <w:rsid w:val="009D29A9"/>
    <w:rsid w:val="009E1FD2"/>
    <w:rsid w:val="009E675D"/>
    <w:rsid w:val="009F139E"/>
    <w:rsid w:val="00A064DB"/>
    <w:rsid w:val="00A40ECA"/>
    <w:rsid w:val="00A501D1"/>
    <w:rsid w:val="00A87048"/>
    <w:rsid w:val="00AB11B5"/>
    <w:rsid w:val="00AC42CB"/>
    <w:rsid w:val="00AD1D95"/>
    <w:rsid w:val="00AE0E38"/>
    <w:rsid w:val="00AE1A3B"/>
    <w:rsid w:val="00AF4CA8"/>
    <w:rsid w:val="00B14136"/>
    <w:rsid w:val="00B32609"/>
    <w:rsid w:val="00B41086"/>
    <w:rsid w:val="00B461B1"/>
    <w:rsid w:val="00BA0447"/>
    <w:rsid w:val="00BA4A0B"/>
    <w:rsid w:val="00BB2F15"/>
    <w:rsid w:val="00BE2A38"/>
    <w:rsid w:val="00C12E2B"/>
    <w:rsid w:val="00C16E84"/>
    <w:rsid w:val="00C17915"/>
    <w:rsid w:val="00C209E4"/>
    <w:rsid w:val="00C4432E"/>
    <w:rsid w:val="00C44B2E"/>
    <w:rsid w:val="00C53DAA"/>
    <w:rsid w:val="00C5470E"/>
    <w:rsid w:val="00C729DA"/>
    <w:rsid w:val="00C81E46"/>
    <w:rsid w:val="00C8355A"/>
    <w:rsid w:val="00CB069C"/>
    <w:rsid w:val="00CC1838"/>
    <w:rsid w:val="00CD34A3"/>
    <w:rsid w:val="00CE39F5"/>
    <w:rsid w:val="00D107F8"/>
    <w:rsid w:val="00D121EF"/>
    <w:rsid w:val="00D233DD"/>
    <w:rsid w:val="00D37786"/>
    <w:rsid w:val="00D7458A"/>
    <w:rsid w:val="00D753CD"/>
    <w:rsid w:val="00D840D9"/>
    <w:rsid w:val="00D86300"/>
    <w:rsid w:val="00D9372A"/>
    <w:rsid w:val="00DC285C"/>
    <w:rsid w:val="00DC492B"/>
    <w:rsid w:val="00DE1012"/>
    <w:rsid w:val="00DF28D4"/>
    <w:rsid w:val="00DF5311"/>
    <w:rsid w:val="00DF7270"/>
    <w:rsid w:val="00E0716B"/>
    <w:rsid w:val="00E25DFA"/>
    <w:rsid w:val="00E35B74"/>
    <w:rsid w:val="00E54D30"/>
    <w:rsid w:val="00E71271"/>
    <w:rsid w:val="00E94D2E"/>
    <w:rsid w:val="00E94E24"/>
    <w:rsid w:val="00EF184F"/>
    <w:rsid w:val="00EF26AC"/>
    <w:rsid w:val="00F37191"/>
    <w:rsid w:val="00F54213"/>
    <w:rsid w:val="00F704E2"/>
    <w:rsid w:val="00F71C6D"/>
    <w:rsid w:val="00F776F2"/>
    <w:rsid w:val="00F816FC"/>
    <w:rsid w:val="00F81CC1"/>
    <w:rsid w:val="00FA322F"/>
    <w:rsid w:val="00FD568C"/>
    <w:rsid w:val="00FF4B11"/>
  </w:rsids>
  <m:mathPr>
    <m:mathFont m:val="Cambria Math"/>
    <m:brkBin m:val="before"/>
    <m:brkBinSub m:val="--"/>
    <m:smallFrac m:val="0"/>
    <m:dispDef/>
    <m:lMargin m:val="0"/>
    <m:rMargin m:val="0"/>
    <m:defJc m:val="centerGroup"/>
    <m:wrapIndent m:val="1440"/>
    <m:intLim m:val="subSup"/>
    <m:naryLim m:val="undOvr"/>
  </m:mathPr>
  <w:attachedSchema w:val="urn:DocumentPartTemplate"/>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2A7EC1A"/>
  <w15:docId w15:val="{169074AF-4E05-40EA-A464-5687C4CB2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lsdException w:name="List Bullet 3" w:semiHidden="1" w:uiPriority="36" w:unhideWhenUsed="1"/>
    <w:lsdException w:name="List Bullet 4" w:semiHidden="1" w:uiPriority="36" w:unhideWhenUsed="1"/>
    <w:lsdException w:name="List Bullet 5" w:semiHidden="1" w:uiPriority="36"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5"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4"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4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1" w:unhideWhenUsed="1"/>
    <w:lsdException w:name="Table Theme" w:semiHidden="1" w:unhideWhenUsed="1"/>
    <w:lsdException w:name="Placeholder Text" w:semiHidden="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160" w:line="264" w:lineRule="auto"/>
    </w:pPr>
    <w:rPr>
      <w:sz w:val="21"/>
    </w:rPr>
  </w:style>
  <w:style w:type="paragraph" w:styleId="Kop1">
    <w:name w:val="heading 1"/>
    <w:basedOn w:val="Standaard"/>
    <w:next w:val="Standaard"/>
    <w:link w:val="Kop1Char"/>
    <w:uiPriority w:val="9"/>
    <w:qFormat/>
    <w:pPr>
      <w:keepNext/>
      <w:keepLines/>
      <w:spacing w:before="360" w:after="0" w:line="240" w:lineRule="auto"/>
      <w:outlineLvl w:val="0"/>
    </w:pPr>
    <w:rPr>
      <w:rFonts w:asciiTheme="majorHAnsi" w:eastAsiaTheme="majorEastAsia" w:hAnsiTheme="majorHAnsi" w:cstheme="majorBidi"/>
      <w:bCs/>
      <w:color w:val="A9A57C" w:themeColor="accent1"/>
      <w:sz w:val="32"/>
      <w:szCs w:val="28"/>
      <w14:numForm w14:val="oldStyle"/>
    </w:rPr>
  </w:style>
  <w:style w:type="paragraph" w:styleId="Kop2">
    <w:name w:val="heading 2"/>
    <w:basedOn w:val="Standaard"/>
    <w:next w:val="Standaard"/>
    <w:link w:val="Kop2Char"/>
    <w:unhideWhenUsed/>
    <w:qFormat/>
    <w:pPr>
      <w:keepNext/>
      <w:keepLines/>
      <w:spacing w:before="120" w:after="0" w:line="240" w:lineRule="auto"/>
      <w:outlineLvl w:val="1"/>
    </w:pPr>
    <w:rPr>
      <w:rFonts w:asciiTheme="majorHAnsi" w:eastAsiaTheme="majorEastAsia" w:hAnsiTheme="majorHAnsi" w:cstheme="majorBidi"/>
      <w:bCs/>
      <w:color w:val="675E47" w:themeColor="text2"/>
      <w:sz w:val="28"/>
      <w:szCs w:val="26"/>
    </w:rPr>
  </w:style>
  <w:style w:type="paragraph" w:styleId="Kop3">
    <w:name w:val="heading 3"/>
    <w:basedOn w:val="Standaard"/>
    <w:next w:val="Standaard"/>
    <w:link w:val="Kop3Char"/>
    <w:uiPriority w:val="9"/>
    <w:semiHidden/>
    <w:unhideWhenUsed/>
    <w:qFormat/>
    <w:pPr>
      <w:keepNext/>
      <w:keepLines/>
      <w:spacing w:before="20" w:after="0" w:line="240" w:lineRule="auto"/>
      <w:outlineLvl w:val="2"/>
    </w:pPr>
    <w:rPr>
      <w:rFonts w:eastAsiaTheme="majorEastAsia" w:cstheme="majorBidi"/>
      <w:b/>
      <w:bCs/>
      <w:color w:val="A9A57C" w:themeColor="accent1"/>
      <w:sz w:val="24"/>
    </w:rPr>
  </w:style>
  <w:style w:type="paragraph" w:styleId="Kop4">
    <w:name w:val="heading 4"/>
    <w:basedOn w:val="Standaard"/>
    <w:next w:val="Standaard"/>
    <w:link w:val="Kop4Char"/>
    <w:uiPriority w:val="9"/>
    <w:semiHidden/>
    <w:unhideWhenUsed/>
    <w:qFormat/>
    <w:pPr>
      <w:keepNext/>
      <w:keepLines/>
      <w:spacing w:before="200" w:after="0"/>
      <w:outlineLvl w:val="3"/>
    </w:pPr>
    <w:rPr>
      <w:rFonts w:asciiTheme="majorHAnsi" w:eastAsiaTheme="majorEastAsia" w:hAnsiTheme="majorHAnsi" w:cstheme="majorBidi"/>
      <w:b/>
      <w:bCs/>
      <w:i/>
      <w:iCs/>
      <w:color w:val="A9A57C" w:themeColor="accent1"/>
      <w:sz w:val="22"/>
    </w:rPr>
  </w:style>
  <w:style w:type="paragraph" w:styleId="Kop5">
    <w:name w:val="heading 5"/>
    <w:basedOn w:val="Standaard"/>
    <w:next w:val="Standaard"/>
    <w:link w:val="Kop5Char"/>
    <w:uiPriority w:val="9"/>
    <w:semiHidden/>
    <w:unhideWhenUsed/>
    <w:qFormat/>
    <w:pPr>
      <w:keepNext/>
      <w:keepLines/>
      <w:spacing w:before="200" w:after="0"/>
      <w:outlineLvl w:val="4"/>
    </w:pPr>
    <w:rPr>
      <w:rFonts w:asciiTheme="majorHAnsi" w:eastAsiaTheme="majorEastAsia" w:hAnsiTheme="majorHAnsi" w:cstheme="majorBidi"/>
      <w:color w:val="A9A57C" w:themeColor="accent1"/>
      <w:sz w:val="22"/>
    </w:rPr>
  </w:style>
  <w:style w:type="paragraph" w:styleId="Kop6">
    <w:name w:val="heading 6"/>
    <w:basedOn w:val="Standaard"/>
    <w:next w:val="Standaard"/>
    <w:link w:val="Kop6Char"/>
    <w:uiPriority w:val="9"/>
    <w:semiHidden/>
    <w:unhideWhenUsed/>
    <w:qFormat/>
    <w:pPr>
      <w:keepNext/>
      <w:keepLines/>
      <w:spacing w:before="200" w:after="0"/>
      <w:outlineLvl w:val="5"/>
    </w:pPr>
    <w:rPr>
      <w:rFonts w:asciiTheme="majorHAnsi" w:eastAsiaTheme="majorEastAsia" w:hAnsiTheme="majorHAnsi" w:cstheme="majorBidi"/>
      <w:i/>
      <w:iCs/>
      <w:color w:val="A9A57C" w:themeColor="accent1"/>
      <w:sz w:val="22"/>
    </w:rPr>
  </w:style>
  <w:style w:type="paragraph" w:styleId="Kop7">
    <w:name w:val="heading 7"/>
    <w:basedOn w:val="Standaard"/>
    <w:next w:val="Standaard"/>
    <w:link w:val="Kop7Char"/>
    <w:uiPriority w:val="9"/>
    <w:semiHidden/>
    <w:unhideWhenUsed/>
    <w:qFormat/>
    <w:pPr>
      <w:keepNext/>
      <w:keepLines/>
      <w:spacing w:before="200" w:after="0"/>
      <w:outlineLvl w:val="6"/>
    </w:pPr>
    <w:rPr>
      <w:rFonts w:asciiTheme="majorHAnsi" w:eastAsiaTheme="majorEastAsia" w:hAnsiTheme="majorHAnsi" w:cstheme="majorBidi"/>
      <w:i/>
      <w:iCs/>
      <w:color w:val="2F2B20" w:themeColor="text1"/>
      <w:sz w:val="22"/>
    </w:rPr>
  </w:style>
  <w:style w:type="paragraph" w:styleId="Kop8">
    <w:name w:val="heading 8"/>
    <w:basedOn w:val="Standaard"/>
    <w:next w:val="Standaard"/>
    <w:link w:val="Kop8Char"/>
    <w:uiPriority w:val="9"/>
    <w:semiHidden/>
    <w:unhideWhenUsed/>
    <w:qFormat/>
    <w:pPr>
      <w:keepNext/>
      <w:keepLines/>
      <w:spacing w:before="200" w:after="0"/>
      <w:outlineLvl w:val="7"/>
    </w:pPr>
    <w:rPr>
      <w:rFonts w:asciiTheme="majorHAnsi" w:eastAsiaTheme="majorEastAsia" w:hAnsiTheme="majorHAnsi" w:cstheme="majorBidi"/>
      <w:color w:val="2F2B20" w:themeColor="text1"/>
      <w:sz w:val="20"/>
      <w:szCs w:val="20"/>
    </w:rPr>
  </w:style>
  <w:style w:type="paragraph" w:styleId="Kop9">
    <w:name w:val="heading 9"/>
    <w:basedOn w:val="Standaard"/>
    <w:next w:val="Standaard"/>
    <w:link w:val="Kop9Char"/>
    <w:uiPriority w:val="9"/>
    <w:semiHidden/>
    <w:unhideWhenUsed/>
    <w:qFormat/>
    <w:pPr>
      <w:keepNext/>
      <w:keepLines/>
      <w:spacing w:before="200" w:after="0"/>
      <w:outlineLvl w:val="8"/>
    </w:pPr>
    <w:rPr>
      <w:rFonts w:asciiTheme="majorHAnsi" w:eastAsiaTheme="majorEastAsia" w:hAnsiTheme="majorHAnsi" w:cstheme="majorBidi"/>
      <w:i/>
      <w:iCs/>
      <w:color w:val="2F2B20" w:themeColor="text1"/>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Pr>
      <w:rFonts w:asciiTheme="majorHAnsi" w:eastAsiaTheme="majorEastAsia" w:hAnsiTheme="majorHAnsi" w:cstheme="majorBidi"/>
      <w:bCs/>
      <w:color w:val="000000"/>
      <w:sz w:val="32"/>
      <w:szCs w:val="28"/>
      <w14:numForm w14:val="oldStyle"/>
    </w:rPr>
  </w:style>
  <w:style w:type="character" w:customStyle="1" w:styleId="Kop2Char">
    <w:name w:val="Kop 2 Char"/>
    <w:basedOn w:val="Standaardalinea-lettertype"/>
    <w:link w:val="Kop2"/>
    <w:rPr>
      <w:rFonts w:asciiTheme="majorHAnsi" w:eastAsiaTheme="majorEastAsia" w:hAnsiTheme="majorHAnsi" w:cstheme="majorBidi"/>
      <w:bCs/>
      <w:color w:val="000000"/>
      <w:sz w:val="28"/>
      <w:szCs w:val="26"/>
    </w:rPr>
  </w:style>
  <w:style w:type="character" w:customStyle="1" w:styleId="Kop3Char">
    <w:name w:val="Kop 3 Char"/>
    <w:basedOn w:val="Standaardalinea-lettertype"/>
    <w:link w:val="Kop3"/>
    <w:uiPriority w:val="9"/>
    <w:semiHidden/>
    <w:rPr>
      <w:rFonts w:eastAsiaTheme="majorEastAsia" w:cstheme="majorBidi"/>
      <w:b/>
      <w:bCs/>
      <w:color w:val="000000"/>
      <w:sz w:val="24"/>
    </w:rPr>
  </w:style>
  <w:style w:type="character" w:customStyle="1" w:styleId="Kop4Char">
    <w:name w:val="Kop 4 Char"/>
    <w:basedOn w:val="Standaardalinea-lettertype"/>
    <w:link w:val="Kop4"/>
    <w:uiPriority w:val="9"/>
    <w:semiHidden/>
    <w:rPr>
      <w:rFonts w:asciiTheme="majorHAnsi" w:eastAsiaTheme="majorEastAsia" w:hAnsiTheme="majorHAnsi" w:cstheme="majorBidi"/>
      <w:b/>
      <w:bCs/>
      <w:i/>
      <w:iCs/>
      <w:color w:val="000000"/>
    </w:rPr>
  </w:style>
  <w:style w:type="character" w:customStyle="1" w:styleId="Kop5Char">
    <w:name w:val="Kop 5 Char"/>
    <w:basedOn w:val="Standaardalinea-lettertype"/>
    <w:link w:val="Kop5"/>
    <w:uiPriority w:val="9"/>
    <w:semiHidden/>
    <w:rPr>
      <w:rFonts w:asciiTheme="majorHAnsi" w:eastAsiaTheme="majorEastAsia" w:hAnsiTheme="majorHAnsi" w:cstheme="majorBidi"/>
      <w:color w:val="000000"/>
    </w:rPr>
  </w:style>
  <w:style w:type="character" w:customStyle="1" w:styleId="Kop6Char">
    <w:name w:val="Kop 6 Char"/>
    <w:basedOn w:val="Standaardalinea-lettertype"/>
    <w:link w:val="Kop6"/>
    <w:uiPriority w:val="9"/>
    <w:semiHidden/>
    <w:rPr>
      <w:rFonts w:asciiTheme="majorHAnsi" w:eastAsiaTheme="majorEastAsia" w:hAnsiTheme="majorHAnsi" w:cstheme="majorBidi"/>
      <w:i/>
      <w:iCs/>
      <w:color w:val="000000"/>
    </w:rPr>
  </w:style>
  <w:style w:type="character" w:customStyle="1" w:styleId="Kop7Char">
    <w:name w:val="Kop 7 Char"/>
    <w:basedOn w:val="Standaardalinea-lettertype"/>
    <w:link w:val="Kop7"/>
    <w:uiPriority w:val="9"/>
    <w:semiHidden/>
    <w:rPr>
      <w:rFonts w:asciiTheme="majorHAnsi" w:eastAsiaTheme="majorEastAsia" w:hAnsiTheme="majorHAnsi" w:cstheme="majorBidi"/>
      <w:i/>
      <w:iCs/>
      <w:color w:val="000000"/>
    </w:rPr>
  </w:style>
  <w:style w:type="character" w:customStyle="1" w:styleId="Kop8Char">
    <w:name w:val="Kop 8 Char"/>
    <w:basedOn w:val="Standaardalinea-lettertype"/>
    <w:link w:val="Kop8"/>
    <w:uiPriority w:val="9"/>
    <w:semiHidden/>
    <w:rPr>
      <w:rFonts w:asciiTheme="majorHAnsi" w:eastAsiaTheme="majorEastAsia" w:hAnsiTheme="majorHAnsi" w:cstheme="majorBidi"/>
      <w:color w:val="000000"/>
      <w:sz w:val="20"/>
      <w:szCs w:val="20"/>
    </w:rPr>
  </w:style>
  <w:style w:type="character" w:customStyle="1" w:styleId="Kop9Char">
    <w:name w:val="Kop 9 Char"/>
    <w:basedOn w:val="Standaardalinea-lettertype"/>
    <w:link w:val="Kop9"/>
    <w:uiPriority w:val="9"/>
    <w:semiHidden/>
    <w:rPr>
      <w:rFonts w:asciiTheme="majorHAnsi" w:eastAsiaTheme="majorEastAsia" w:hAnsiTheme="majorHAnsi" w:cstheme="majorBidi"/>
      <w:i/>
      <w:iCs/>
      <w:color w:val="000000"/>
      <w:sz w:val="20"/>
      <w:szCs w:val="20"/>
    </w:rPr>
  </w:style>
  <w:style w:type="character" w:styleId="Zwaar">
    <w:name w:val="Strong"/>
    <w:basedOn w:val="Standaardalinea-lettertype"/>
    <w:uiPriority w:val="22"/>
    <w:qFormat/>
    <w:rPr>
      <w:b/>
      <w:bCs/>
      <w14:numForm w14:val="oldStyle"/>
    </w:rPr>
  </w:style>
  <w:style w:type="character" w:styleId="Nadruk">
    <w:name w:val="Emphasis"/>
    <w:basedOn w:val="Standaardalinea-lettertype"/>
    <w:uiPriority w:val="20"/>
    <w:qFormat/>
    <w:rPr>
      <w:i/>
      <w:iCs/>
      <w:color w:val="000000"/>
    </w:rPr>
  </w:style>
  <w:style w:type="character" w:customStyle="1" w:styleId="Tekenvoorintensievereferentie">
    <w:name w:val="Teken voor intensieve referentie"/>
    <w:basedOn w:val="Standaardalinea-lettertype"/>
    <w:uiPriority w:val="32"/>
    <w:rPr>
      <w:rFonts w:cs="Times New Roman"/>
      <w:b/>
      <w:color w:val="000000"/>
      <w:szCs w:val="20"/>
      <w:u w:val="single"/>
    </w:rPr>
  </w:style>
  <w:style w:type="character" w:customStyle="1" w:styleId="Tekensvoorsubtielereferentie">
    <w:name w:val="Tekens voor subtiele referentie"/>
    <w:basedOn w:val="Standaardalinea-lettertype"/>
    <w:uiPriority w:val="31"/>
    <w:rPr>
      <w:rFonts w:cs="Times New Roman"/>
      <w:color w:val="000000"/>
      <w:szCs w:val="20"/>
      <w:u w:val="single"/>
    </w:rPr>
  </w:style>
  <w:style w:type="character" w:customStyle="1" w:styleId="Tekensvoorboektitel">
    <w:name w:val="Tekens voor boektitel"/>
    <w:basedOn w:val="Standaardalinea-lettertype"/>
    <w:uiPriority w:val="33"/>
    <w:rPr>
      <w:rFonts w:asciiTheme="majorHAnsi" w:hAnsiTheme="majorHAnsi" w:cs="Times New Roman"/>
      <w:b/>
      <w:i/>
      <w:color w:val="000000"/>
      <w:szCs w:val="20"/>
    </w:rPr>
  </w:style>
  <w:style w:type="character" w:customStyle="1" w:styleId="Tekenvoorintensievenadruk">
    <w:name w:val="Teken voor intensieve nadruk"/>
    <w:basedOn w:val="Standaardalinea-lettertype"/>
    <w:uiPriority w:val="21"/>
    <w:rPr>
      <w:rFonts w:cs="Times New Roman"/>
      <w:b/>
      <w:i/>
      <w:color w:val="000000"/>
      <w:szCs w:val="20"/>
    </w:rPr>
  </w:style>
  <w:style w:type="character" w:customStyle="1" w:styleId="Tekensvoorsubtielenadruk">
    <w:name w:val="Tekens voor subtiele nadruk"/>
    <w:basedOn w:val="Standaardalinea-lettertype"/>
    <w:uiPriority w:val="19"/>
    <w:rPr>
      <w:rFonts w:cs="Times New Roman"/>
      <w:i/>
      <w:color w:val="000000"/>
      <w:szCs w:val="20"/>
    </w:rPr>
  </w:style>
  <w:style w:type="paragraph" w:styleId="Citaat">
    <w:name w:val="Quote"/>
    <w:basedOn w:val="Standaard"/>
    <w:next w:val="Standaard"/>
    <w:link w:val="CitaatChar"/>
    <w:uiPriority w:val="29"/>
    <w:qFormat/>
    <w:pPr>
      <w:spacing w:before="160" w:line="300" w:lineRule="auto"/>
      <w:ind w:left="144" w:right="144"/>
      <w:jc w:val="center"/>
    </w:pPr>
    <w:rPr>
      <w:rFonts w:asciiTheme="majorHAnsi" w:eastAsiaTheme="minorEastAsia" w:hAnsiTheme="majorHAnsi"/>
      <w:i/>
      <w:iCs/>
      <w:color w:val="A9A57C" w:themeColor="accent1"/>
      <w:sz w:val="24"/>
      <w14:ligatures w14:val="standard"/>
      <w14:numForm w14:val="oldStyle"/>
    </w:rPr>
  </w:style>
  <w:style w:type="character" w:customStyle="1" w:styleId="CitaatChar">
    <w:name w:val="Citaat Char"/>
    <w:basedOn w:val="Standaardalinea-lettertype"/>
    <w:link w:val="Citaat"/>
    <w:uiPriority w:val="29"/>
    <w:rPr>
      <w:rFonts w:asciiTheme="majorHAnsi" w:eastAsiaTheme="minorEastAsia" w:hAnsiTheme="majorHAnsi"/>
      <w:i/>
      <w:iCs/>
      <w:color w:val="000000"/>
      <w:sz w:val="24"/>
      <w14:ligatures w14:val="standard"/>
      <w14:numForm w14:val="oldStyle"/>
    </w:rPr>
  </w:style>
  <w:style w:type="paragraph" w:styleId="Duidelijkcitaat">
    <w:name w:val="Intense Quote"/>
    <w:basedOn w:val="Standaard"/>
    <w:next w:val="Standaard"/>
    <w:link w:val="DuidelijkcitaatChar"/>
    <w:uiPriority w:val="30"/>
    <w:qFormat/>
    <w:pPr>
      <w:pBdr>
        <w:top w:val="single" w:sz="36" w:space="8" w:color="A9A57C" w:themeColor="accent1"/>
        <w:left w:val="single" w:sz="36" w:space="8" w:color="A9A57C" w:themeColor="accent1"/>
        <w:bottom w:val="single" w:sz="36" w:space="8" w:color="A9A57C" w:themeColor="accent1"/>
        <w:right w:val="single" w:sz="36" w:space="8" w:color="A9A57C" w:themeColor="accent1"/>
      </w:pBdr>
      <w:shd w:val="clear" w:color="auto" w:fill="A9A57C" w:themeFill="accent1"/>
      <w:spacing w:before="200" w:after="280" w:line="300" w:lineRule="auto"/>
      <w:ind w:left="936" w:right="936"/>
      <w:jc w:val="center"/>
    </w:pPr>
    <w:rPr>
      <w:rFonts w:eastAsiaTheme="minorEastAsia"/>
      <w:b/>
      <w:bCs/>
      <w:i/>
      <w:iCs/>
      <w:color w:val="FFFFFF" w:themeColor="background1"/>
      <w14:ligatures w14:val="standard"/>
      <w14:numForm w14:val="oldStyle"/>
    </w:rPr>
  </w:style>
  <w:style w:type="table" w:styleId="Tabelraster">
    <w:name w:val="Table Grid"/>
    <w:basedOn w:val="Standaardtabel"/>
    <w:uiPriority w:val="1"/>
    <w:pPr>
      <w:spacing w:after="0" w:line="240" w:lineRule="auto"/>
    </w:pPr>
    <w:tblPr>
      <w:tblBorders>
        <w:top w:val="single" w:sz="4" w:space="0" w:color="2F2B20" w:themeColor="text1"/>
        <w:left w:val="single" w:sz="4" w:space="0" w:color="2F2B20" w:themeColor="text1"/>
        <w:bottom w:val="single" w:sz="4" w:space="0" w:color="2F2B20" w:themeColor="text1"/>
        <w:right w:val="single" w:sz="4" w:space="0" w:color="2F2B20" w:themeColor="text1"/>
        <w:insideH w:val="single" w:sz="4" w:space="0" w:color="2F2B20" w:themeColor="text1"/>
        <w:insideV w:val="single" w:sz="4" w:space="0" w:color="2F2B20" w:themeColor="text1"/>
      </w:tblBorders>
    </w:tblPr>
  </w:style>
  <w:style w:type="paragraph" w:styleId="Koptekst">
    <w:name w:val="header"/>
    <w:basedOn w:val="Standaard"/>
    <w:link w:val="KoptekstChar"/>
    <w:uiPriority w:val="99"/>
    <w:unhideWhenUsed/>
    <w:pPr>
      <w:tabs>
        <w:tab w:val="center" w:pos="4320"/>
        <w:tab w:val="right" w:pos="8640"/>
      </w:tabs>
    </w:pPr>
  </w:style>
  <w:style w:type="character" w:customStyle="1" w:styleId="KoptekstChar">
    <w:name w:val="Koptekst Char"/>
    <w:basedOn w:val="Standaardalinea-lettertype"/>
    <w:link w:val="Koptekst"/>
    <w:uiPriority w:val="99"/>
    <w:rPr>
      <w:rFonts w:cs="Times New Roman"/>
      <w:color w:val="000000"/>
      <w:szCs w:val="20"/>
    </w:rPr>
  </w:style>
  <w:style w:type="paragraph" w:styleId="Voettekst">
    <w:name w:val="footer"/>
    <w:basedOn w:val="Standaard"/>
    <w:link w:val="VoettekstChar"/>
    <w:uiPriority w:val="99"/>
    <w:unhideWhenUsed/>
    <w:pPr>
      <w:tabs>
        <w:tab w:val="center" w:pos="4320"/>
        <w:tab w:val="right" w:pos="8640"/>
      </w:tabs>
    </w:pPr>
  </w:style>
  <w:style w:type="character" w:customStyle="1" w:styleId="VoettekstChar">
    <w:name w:val="Voettekst Char"/>
    <w:basedOn w:val="Standaardalinea-lettertype"/>
    <w:link w:val="Voettekst"/>
    <w:uiPriority w:val="99"/>
    <w:rPr>
      <w:rFonts w:cs="Times New Roman"/>
      <w:color w:val="000000"/>
      <w:szCs w:val="20"/>
    </w:rPr>
  </w:style>
  <w:style w:type="paragraph" w:styleId="Ballontekst">
    <w:name w:val="Balloon Text"/>
    <w:basedOn w:val="Standaard"/>
    <w:link w:val="BallontekstChar"/>
    <w:uiPriority w:val="99"/>
    <w:semiHidden/>
    <w:unhideWhenUsed/>
    <w:rPr>
      <w:rFonts w:ascii="Tahoma" w:hAnsi="Tahoma" w:cs="Tahoma"/>
      <w:sz w:val="16"/>
      <w:szCs w:val="16"/>
    </w:rPr>
  </w:style>
  <w:style w:type="character" w:customStyle="1" w:styleId="BallontekstChar">
    <w:name w:val="Ballontekst Char"/>
    <w:basedOn w:val="Standaardalinea-lettertype"/>
    <w:link w:val="Ballontekst"/>
    <w:uiPriority w:val="99"/>
    <w:semiHidden/>
    <w:rPr>
      <w:rFonts w:ascii="Tahoma" w:hAnsi="Tahoma" w:cs="Tahoma"/>
      <w:color w:val="000000"/>
      <w:sz w:val="16"/>
      <w:szCs w:val="16"/>
    </w:rPr>
  </w:style>
  <w:style w:type="paragraph" w:styleId="Bijschrift">
    <w:name w:val="caption"/>
    <w:basedOn w:val="Standaard"/>
    <w:next w:val="Standaard"/>
    <w:uiPriority w:val="35"/>
    <w:unhideWhenUsed/>
    <w:qFormat/>
    <w:pPr>
      <w:spacing w:line="240" w:lineRule="auto"/>
    </w:pPr>
    <w:rPr>
      <w:rFonts w:eastAsiaTheme="minorEastAsia"/>
      <w:b/>
      <w:bCs/>
      <w:smallCaps/>
      <w:color w:val="675E47" w:themeColor="text2"/>
      <w:spacing w:val="6"/>
      <w:sz w:val="20"/>
      <w:szCs w:val="18"/>
    </w:rPr>
  </w:style>
  <w:style w:type="paragraph" w:styleId="Geenafstand">
    <w:name w:val="No Spacing"/>
    <w:link w:val="GeenafstandChar"/>
    <w:uiPriority w:val="1"/>
    <w:qFormat/>
    <w:pPr>
      <w:spacing w:after="0" w:line="240" w:lineRule="auto"/>
    </w:pPr>
  </w:style>
  <w:style w:type="paragraph" w:styleId="Bloktekst">
    <w:name w:val="Block Text"/>
    <w:aliases w:val="Ingesprongen blok"/>
    <w:uiPriority w:val="40"/>
    <w:pPr>
      <w:pBdr>
        <w:top w:val="single" w:sz="2" w:space="10" w:color="CBC9B0" w:themeColor="accent1" w:themeTint="99"/>
        <w:bottom w:val="single" w:sz="24" w:space="10" w:color="CBC9B0" w:themeColor="accent1" w:themeTint="99"/>
      </w:pBdr>
      <w:spacing w:after="280" w:line="240" w:lineRule="auto"/>
      <w:ind w:left="1440" w:right="1440"/>
      <w:jc w:val="both"/>
    </w:pPr>
    <w:rPr>
      <w:rFonts w:eastAsia="Times New Roman" w:cs="Times New Roman"/>
      <w:color w:val="FFFFFF" w:themeColor="background1"/>
      <w:sz w:val="28"/>
      <w:szCs w:val="28"/>
    </w:rPr>
  </w:style>
  <w:style w:type="paragraph" w:styleId="Lijstopsomteken">
    <w:name w:val="List Bullet"/>
    <w:basedOn w:val="Standaard"/>
    <w:uiPriority w:val="6"/>
    <w:unhideWhenUsed/>
    <w:pPr>
      <w:numPr>
        <w:numId w:val="16"/>
      </w:numPr>
      <w:spacing w:after="0"/>
      <w:contextualSpacing/>
    </w:pPr>
  </w:style>
  <w:style w:type="paragraph" w:styleId="Lijstopsomteken2">
    <w:name w:val="List Bullet 2"/>
    <w:basedOn w:val="Standaard"/>
    <w:uiPriority w:val="6"/>
    <w:unhideWhenUsed/>
    <w:pPr>
      <w:numPr>
        <w:numId w:val="17"/>
      </w:numPr>
      <w:spacing w:after="0"/>
    </w:pPr>
  </w:style>
  <w:style w:type="paragraph" w:styleId="Lijstopsomteken3">
    <w:name w:val="List Bullet 3"/>
    <w:basedOn w:val="Standaard"/>
    <w:uiPriority w:val="6"/>
    <w:unhideWhenUsed/>
    <w:pPr>
      <w:numPr>
        <w:numId w:val="18"/>
      </w:numPr>
      <w:spacing w:after="0"/>
    </w:pPr>
  </w:style>
  <w:style w:type="paragraph" w:styleId="Lijstopsomteken4">
    <w:name w:val="List Bullet 4"/>
    <w:basedOn w:val="Standaard"/>
    <w:uiPriority w:val="6"/>
    <w:unhideWhenUsed/>
    <w:pPr>
      <w:numPr>
        <w:numId w:val="19"/>
      </w:numPr>
      <w:spacing w:after="0"/>
    </w:pPr>
  </w:style>
  <w:style w:type="paragraph" w:styleId="Lijstopsomteken5">
    <w:name w:val="List Bullet 5"/>
    <w:basedOn w:val="Standaard"/>
    <w:uiPriority w:val="6"/>
    <w:unhideWhenUsed/>
    <w:pPr>
      <w:numPr>
        <w:numId w:val="20"/>
      </w:numPr>
      <w:spacing w:after="0"/>
    </w:pPr>
  </w:style>
  <w:style w:type="paragraph" w:styleId="Inhopg1">
    <w:name w:val="toc 1"/>
    <w:basedOn w:val="Standaard"/>
    <w:next w:val="Standaard"/>
    <w:autoRedefine/>
    <w:uiPriority w:val="99"/>
    <w:semiHidden/>
    <w:unhideWhenUsed/>
    <w:pPr>
      <w:tabs>
        <w:tab w:val="right" w:leader="dot" w:pos="8630"/>
      </w:tabs>
      <w:spacing w:after="40" w:line="240" w:lineRule="auto"/>
    </w:pPr>
    <w:rPr>
      <w:smallCaps/>
      <w:noProof/>
      <w:color w:val="9CBEBD" w:themeColor="accent2"/>
    </w:rPr>
  </w:style>
  <w:style w:type="paragraph" w:styleId="Inhopg2">
    <w:name w:val="toc 2"/>
    <w:basedOn w:val="Standaard"/>
    <w:next w:val="Standaard"/>
    <w:autoRedefine/>
    <w:uiPriority w:val="99"/>
    <w:semiHidden/>
    <w:unhideWhenUsed/>
    <w:pPr>
      <w:tabs>
        <w:tab w:val="right" w:leader="dot" w:pos="8630"/>
      </w:tabs>
      <w:spacing w:after="40" w:line="240" w:lineRule="auto"/>
      <w:ind w:left="216"/>
    </w:pPr>
    <w:rPr>
      <w:smallCaps/>
      <w:noProof/>
    </w:rPr>
  </w:style>
  <w:style w:type="paragraph" w:styleId="Inhopg3">
    <w:name w:val="toc 3"/>
    <w:basedOn w:val="Standaard"/>
    <w:next w:val="Standaard"/>
    <w:autoRedefine/>
    <w:uiPriority w:val="99"/>
    <w:semiHidden/>
    <w:unhideWhenUsed/>
    <w:pPr>
      <w:tabs>
        <w:tab w:val="right" w:leader="dot" w:pos="8630"/>
      </w:tabs>
      <w:spacing w:after="40" w:line="240" w:lineRule="auto"/>
      <w:ind w:left="446"/>
    </w:pPr>
    <w:rPr>
      <w:smallCaps/>
      <w:noProof/>
    </w:rPr>
  </w:style>
  <w:style w:type="paragraph" w:styleId="Inhopg4">
    <w:name w:val="toc 4"/>
    <w:basedOn w:val="Standaard"/>
    <w:next w:val="Standaard"/>
    <w:autoRedefine/>
    <w:uiPriority w:val="99"/>
    <w:semiHidden/>
    <w:unhideWhenUsed/>
    <w:pPr>
      <w:tabs>
        <w:tab w:val="right" w:leader="dot" w:pos="8630"/>
      </w:tabs>
      <w:spacing w:after="40" w:line="240" w:lineRule="auto"/>
      <w:ind w:left="662"/>
    </w:pPr>
    <w:rPr>
      <w:smallCaps/>
      <w:noProof/>
    </w:rPr>
  </w:style>
  <w:style w:type="paragraph" w:styleId="Inhopg5">
    <w:name w:val="toc 5"/>
    <w:basedOn w:val="Standaard"/>
    <w:next w:val="Standaard"/>
    <w:autoRedefine/>
    <w:uiPriority w:val="99"/>
    <w:semiHidden/>
    <w:unhideWhenUsed/>
    <w:pPr>
      <w:tabs>
        <w:tab w:val="right" w:leader="dot" w:pos="8630"/>
      </w:tabs>
      <w:spacing w:after="40" w:line="240" w:lineRule="auto"/>
      <w:ind w:left="878"/>
    </w:pPr>
    <w:rPr>
      <w:smallCaps/>
      <w:noProof/>
    </w:rPr>
  </w:style>
  <w:style w:type="paragraph" w:styleId="Inhopg6">
    <w:name w:val="toc 6"/>
    <w:basedOn w:val="Standaard"/>
    <w:next w:val="Standaard"/>
    <w:autoRedefine/>
    <w:uiPriority w:val="99"/>
    <w:semiHidden/>
    <w:unhideWhenUsed/>
    <w:pPr>
      <w:tabs>
        <w:tab w:val="right" w:leader="dot" w:pos="8630"/>
      </w:tabs>
      <w:spacing w:after="40" w:line="240" w:lineRule="auto"/>
      <w:ind w:left="1094"/>
    </w:pPr>
    <w:rPr>
      <w:smallCaps/>
      <w:noProof/>
    </w:rPr>
  </w:style>
  <w:style w:type="paragraph" w:styleId="Inhopg7">
    <w:name w:val="toc 7"/>
    <w:basedOn w:val="Standaard"/>
    <w:next w:val="Standaard"/>
    <w:autoRedefine/>
    <w:uiPriority w:val="99"/>
    <w:semiHidden/>
    <w:unhideWhenUsed/>
    <w:pPr>
      <w:tabs>
        <w:tab w:val="right" w:leader="dot" w:pos="8630"/>
      </w:tabs>
      <w:spacing w:after="40" w:line="240" w:lineRule="auto"/>
      <w:ind w:left="1325"/>
    </w:pPr>
    <w:rPr>
      <w:smallCaps/>
      <w:noProof/>
    </w:rPr>
  </w:style>
  <w:style w:type="paragraph" w:styleId="Inhopg8">
    <w:name w:val="toc 8"/>
    <w:basedOn w:val="Standaard"/>
    <w:next w:val="Standaard"/>
    <w:autoRedefine/>
    <w:uiPriority w:val="99"/>
    <w:semiHidden/>
    <w:unhideWhenUsed/>
    <w:pPr>
      <w:tabs>
        <w:tab w:val="right" w:leader="dot" w:pos="8630"/>
      </w:tabs>
      <w:spacing w:after="40" w:line="240" w:lineRule="auto"/>
      <w:ind w:left="1540"/>
    </w:pPr>
    <w:rPr>
      <w:smallCaps/>
      <w:noProof/>
    </w:rPr>
  </w:style>
  <w:style w:type="paragraph" w:styleId="Inhopg9">
    <w:name w:val="toc 9"/>
    <w:basedOn w:val="Standaard"/>
    <w:next w:val="Standaard"/>
    <w:autoRedefine/>
    <w:uiPriority w:val="99"/>
    <w:semiHidden/>
    <w:unhideWhenUsed/>
    <w:pPr>
      <w:tabs>
        <w:tab w:val="right" w:leader="dot" w:pos="8630"/>
      </w:tabs>
      <w:spacing w:after="40" w:line="240" w:lineRule="auto"/>
      <w:ind w:left="1760"/>
    </w:pPr>
    <w:rPr>
      <w:smallCaps/>
      <w:noProof/>
    </w:rPr>
  </w:style>
  <w:style w:type="character" w:styleId="Hyperlink">
    <w:name w:val="Hyperlink"/>
    <w:basedOn w:val="Standaardalinea-lettertype"/>
    <w:uiPriority w:val="99"/>
    <w:unhideWhenUsed/>
    <w:rPr>
      <w:color w:val="000000"/>
      <w:u w:val="single"/>
    </w:rPr>
  </w:style>
  <w:style w:type="character" w:styleId="Titelvanboek">
    <w:name w:val="Book Title"/>
    <w:basedOn w:val="Standaardalinea-lettertype"/>
    <w:uiPriority w:val="33"/>
    <w:qFormat/>
    <w:rPr>
      <w:b/>
      <w:bCs/>
      <w:caps w:val="0"/>
      <w:smallCaps/>
      <w:spacing w:val="10"/>
    </w:rPr>
  </w:style>
  <w:style w:type="character" w:styleId="Intensievebenadrukking">
    <w:name w:val="Intense Emphasis"/>
    <w:basedOn w:val="Standaardalinea-lettertype"/>
    <w:uiPriority w:val="21"/>
    <w:qFormat/>
    <w:rPr>
      <w:b/>
      <w:bCs/>
      <w:i/>
      <w:iCs/>
      <w:color w:val="000000"/>
    </w:rPr>
  </w:style>
  <w:style w:type="character" w:styleId="Intensieveverwijzing">
    <w:name w:val="Intense Reference"/>
    <w:basedOn w:val="Standaardalinea-lettertype"/>
    <w:uiPriority w:val="32"/>
    <w:qFormat/>
    <w:rPr>
      <w:b/>
      <w:bCs/>
      <w:smallCaps/>
      <w:color w:val="000000"/>
      <w:spacing w:val="5"/>
      <w:u w:val="single"/>
    </w:rPr>
  </w:style>
  <w:style w:type="character" w:styleId="Subtielebenadrukking">
    <w:name w:val="Subtle Emphasis"/>
    <w:basedOn w:val="Standaardalinea-lettertype"/>
    <w:uiPriority w:val="19"/>
    <w:qFormat/>
    <w:rPr>
      <w:b w:val="0"/>
      <w:i/>
      <w:iCs/>
      <w:color w:val="000000"/>
    </w:rPr>
  </w:style>
  <w:style w:type="character" w:styleId="Subtieleverwijzing">
    <w:name w:val="Subtle Reference"/>
    <w:basedOn w:val="Standaardalinea-lettertype"/>
    <w:uiPriority w:val="31"/>
    <w:qFormat/>
    <w:rPr>
      <w:smallCaps/>
      <w:color w:val="000000"/>
      <w:u w:val="single"/>
    </w:rPr>
  </w:style>
  <w:style w:type="paragraph" w:styleId="Afsluiting">
    <w:name w:val="Closing"/>
    <w:basedOn w:val="Standaard"/>
    <w:link w:val="AfsluitingChar"/>
    <w:uiPriority w:val="5"/>
    <w:unhideWhenUsed/>
    <w:pPr>
      <w:spacing w:before="480" w:after="960"/>
      <w:contextualSpacing/>
    </w:pPr>
    <w:rPr>
      <w:b/>
      <w:color w:val="675E47" w:themeColor="text2"/>
    </w:rPr>
  </w:style>
  <w:style w:type="character" w:customStyle="1" w:styleId="AfsluitingChar">
    <w:name w:val="Afsluiting Char"/>
    <w:basedOn w:val="Standaardalinea-lettertype"/>
    <w:link w:val="Afsluiting"/>
    <w:uiPriority w:val="5"/>
    <w:rPr>
      <w:b/>
      <w:color w:val="000000"/>
      <w:sz w:val="21"/>
    </w:rPr>
  </w:style>
  <w:style w:type="paragraph" w:customStyle="1" w:styleId="Adresvangeadresseerde">
    <w:name w:val="Adres van geadresseerde"/>
    <w:basedOn w:val="Geenafstand"/>
    <w:uiPriority w:val="3"/>
    <w:qFormat/>
    <w:pPr>
      <w:spacing w:after="360"/>
      <w:contextualSpacing/>
    </w:pPr>
    <w:rPr>
      <w:color w:val="675E47" w:themeColor="text2"/>
      <w:sz w:val="21"/>
    </w:rPr>
  </w:style>
  <w:style w:type="paragraph" w:styleId="Aanhef">
    <w:name w:val="Salutation"/>
    <w:basedOn w:val="Geenafstand"/>
    <w:next w:val="Standaard"/>
    <w:link w:val="AanhefChar"/>
    <w:uiPriority w:val="4"/>
    <w:unhideWhenUsed/>
    <w:pPr>
      <w:spacing w:before="480" w:after="320"/>
      <w:contextualSpacing/>
    </w:pPr>
    <w:rPr>
      <w:b/>
      <w:color w:val="675E47" w:themeColor="text2"/>
      <w:sz w:val="21"/>
    </w:rPr>
  </w:style>
  <w:style w:type="character" w:customStyle="1" w:styleId="AanhefChar">
    <w:name w:val="Aanhef Char"/>
    <w:basedOn w:val="Standaardalinea-lettertype"/>
    <w:link w:val="Aanhef"/>
    <w:uiPriority w:val="4"/>
    <w:rPr>
      <w:b/>
      <w:color w:val="000000"/>
      <w:sz w:val="21"/>
    </w:rPr>
  </w:style>
  <w:style w:type="paragraph" w:customStyle="1" w:styleId="Adresvanafzender">
    <w:name w:val="Adres van afzender"/>
    <w:basedOn w:val="Geenafstand"/>
    <w:uiPriority w:val="2"/>
    <w:qFormat/>
    <w:pPr>
      <w:spacing w:after="360"/>
      <w:contextualSpacing/>
    </w:pPr>
  </w:style>
  <w:style w:type="paragraph" w:styleId="Ondertitel">
    <w:name w:val="Subtitle"/>
    <w:basedOn w:val="Standaard"/>
    <w:next w:val="Standaard"/>
    <w:link w:val="OndertitelChar"/>
    <w:uiPriority w:val="11"/>
    <w:qFormat/>
    <w:pPr>
      <w:numPr>
        <w:ilvl w:val="1"/>
      </w:numPr>
    </w:pPr>
    <w:rPr>
      <w:rFonts w:eastAsiaTheme="majorEastAsia" w:cstheme="majorBidi"/>
      <w:iCs/>
      <w:color w:val="675E47" w:themeColor="text2"/>
      <w:sz w:val="32"/>
      <w:szCs w:val="24"/>
    </w:rPr>
  </w:style>
  <w:style w:type="character" w:customStyle="1" w:styleId="OndertitelChar">
    <w:name w:val="Ondertitel Char"/>
    <w:basedOn w:val="Standaardalinea-lettertype"/>
    <w:link w:val="Ondertitel"/>
    <w:uiPriority w:val="11"/>
    <w:rPr>
      <w:rFonts w:eastAsiaTheme="majorEastAsia" w:cstheme="majorBidi"/>
      <w:iCs/>
      <w:color w:val="000000"/>
      <w:sz w:val="32"/>
      <w:szCs w:val="24"/>
    </w:rPr>
  </w:style>
  <w:style w:type="paragraph" w:styleId="Titel">
    <w:name w:val="Title"/>
    <w:basedOn w:val="Standaard"/>
    <w:next w:val="Standaard"/>
    <w:link w:val="TitelChar"/>
    <w:uiPriority w:val="10"/>
    <w:qFormat/>
    <w:pPr>
      <w:spacing w:after="0" w:line="240" w:lineRule="auto"/>
      <w:contextualSpacing/>
    </w:pPr>
    <w:rPr>
      <w:rFonts w:asciiTheme="majorHAnsi" w:eastAsiaTheme="majorEastAsia" w:hAnsiTheme="majorHAnsi" w:cstheme="majorBidi"/>
      <w:color w:val="675E47" w:themeColor="text2"/>
      <w:kern w:val="28"/>
      <w:sz w:val="80"/>
      <w:szCs w:val="52"/>
      <w14:ligatures w14:val="standard"/>
      <w14:numForm w14:val="oldStyle"/>
    </w:rPr>
  </w:style>
  <w:style w:type="character" w:customStyle="1" w:styleId="TitelChar">
    <w:name w:val="Titel Char"/>
    <w:basedOn w:val="Standaardalinea-lettertype"/>
    <w:link w:val="Titel"/>
    <w:uiPriority w:val="10"/>
    <w:rPr>
      <w:rFonts w:asciiTheme="majorHAnsi" w:eastAsiaTheme="majorEastAsia" w:hAnsiTheme="majorHAnsi" w:cstheme="majorBidi"/>
      <w:color w:val="000000"/>
      <w:kern w:val="28"/>
      <w:sz w:val="80"/>
      <w:szCs w:val="52"/>
      <w14:ligatures w14:val="standard"/>
      <w14:numForm w14:val="oldStyle"/>
    </w:rPr>
  </w:style>
  <w:style w:type="paragraph" w:styleId="Datum">
    <w:name w:val="Date"/>
    <w:basedOn w:val="Standaard"/>
    <w:next w:val="Standaard"/>
    <w:link w:val="DatumChar"/>
    <w:uiPriority w:val="99"/>
    <w:semiHidden/>
    <w:unhideWhenUsed/>
  </w:style>
  <w:style w:type="character" w:customStyle="1" w:styleId="DatumChar">
    <w:name w:val="Datum Char"/>
    <w:basedOn w:val="Standaardalinea-lettertype"/>
    <w:link w:val="Datum"/>
    <w:uiPriority w:val="99"/>
    <w:semiHidden/>
    <w:rPr>
      <w:rFonts w:cs="Times New Roman"/>
      <w:color w:val="000000"/>
      <w:szCs w:val="20"/>
    </w:rPr>
  </w:style>
  <w:style w:type="character" w:styleId="Tekstvantijdelijkeaanduiding">
    <w:name w:val="Placeholder Text"/>
    <w:basedOn w:val="Standaardalinea-lettertype"/>
    <w:uiPriority w:val="99"/>
    <w:unhideWhenUsed/>
    <w:rPr>
      <w:color w:val="808080"/>
    </w:rPr>
  </w:style>
  <w:style w:type="paragraph" w:styleId="Handtekening">
    <w:name w:val="Signature"/>
    <w:basedOn w:val="Standaard"/>
    <w:link w:val="HandtekeningChar"/>
    <w:uiPriority w:val="99"/>
    <w:unhideWhenUsed/>
    <w:pPr>
      <w:contextualSpacing/>
    </w:pPr>
  </w:style>
  <w:style w:type="character" w:customStyle="1" w:styleId="HandtekeningChar">
    <w:name w:val="Handtekening Char"/>
    <w:basedOn w:val="Standaardalinea-lettertype"/>
    <w:link w:val="Handtekening"/>
    <w:uiPriority w:val="99"/>
    <w:rPr>
      <w:rFonts w:cs="Times New Roman"/>
      <w:color w:val="000000"/>
      <w:szCs w:val="20"/>
    </w:rPr>
  </w:style>
  <w:style w:type="table" w:customStyle="1" w:styleId="Stijl6">
    <w:name w:val="Stijl 6"/>
    <w:basedOn w:val="Standaardtabel"/>
    <w:uiPriority w:val="26"/>
    <w:pPr>
      <w:spacing w:after="0" w:line="240" w:lineRule="auto"/>
    </w:pPr>
    <w:rPr>
      <w:rFonts w:eastAsia="Times New Roman" w:cs="Times New Roman"/>
      <w:color w:val="2F2B20" w:themeColor="text1"/>
    </w:rPr>
    <w:tblPr>
      <w:tblBorders>
        <w:top w:val="single" w:sz="4" w:space="0" w:color="A9A57C" w:themeColor="accent1"/>
        <w:left w:val="single" w:sz="4" w:space="0" w:color="A9A57C" w:themeColor="accent1"/>
        <w:bottom w:val="single" w:sz="4" w:space="0" w:color="A9A57C" w:themeColor="accent1"/>
        <w:right w:val="single" w:sz="4" w:space="0" w:color="A9A57C" w:themeColor="accent1"/>
        <w:insideH w:val="single" w:sz="4" w:space="0" w:color="FFFFFF" w:themeColor="background1"/>
        <w:insideV w:val="single" w:sz="4" w:space="0" w:color="FFFFFF" w:themeColor="background1"/>
      </w:tblBorders>
    </w:tblPr>
    <w:tcPr>
      <w:shd w:val="clear" w:color="auto" w:fill="EDECE4" w:themeFill="accent1" w:themeFillTint="33"/>
    </w:tcPr>
    <w:tblStylePr w:type="firstRow">
      <w:rPr>
        <w:b/>
        <w:bCs/>
        <w:color w:val="675E47" w:themeColor="text2"/>
      </w:rPr>
      <w:tblPr/>
      <w:tcPr>
        <w:shd w:val="clear" w:color="auto" w:fill="F6F6F2" w:themeFill="accent1" w:themeFillTint="19"/>
      </w:tcPr>
    </w:tblStylePr>
    <w:tblStylePr w:type="lastRow">
      <w:rPr>
        <w:b/>
        <w:bCs/>
        <w:color w:val="FFFFFF" w:themeColor="background1"/>
      </w:rPr>
      <w:tblPr/>
      <w:tcPr>
        <w:shd w:val="clear" w:color="auto" w:fill="A9A57C" w:themeFill="accent1"/>
      </w:tcPr>
    </w:tblStylePr>
    <w:tblStylePr w:type="firstCol">
      <w:rPr>
        <w:b/>
        <w:bCs/>
        <w:color w:val="675E47" w:themeColor="text2"/>
      </w:rPr>
    </w:tblStylePr>
    <w:tblStylePr w:type="lastCol">
      <w:rPr>
        <w:color w:val="2F2B20" w:themeColor="text1"/>
      </w:rPr>
    </w:tblStylePr>
  </w:style>
  <w:style w:type="paragraph" w:customStyle="1" w:styleId="Datumtekst">
    <w:name w:val="Datumtekst"/>
    <w:basedOn w:val="Standaard"/>
    <w:uiPriority w:val="35"/>
    <w:pPr>
      <w:spacing w:before="720"/>
      <w:contextualSpacing/>
    </w:pPr>
  </w:style>
  <w:style w:type="character" w:customStyle="1" w:styleId="GeenafstandChar">
    <w:name w:val="Geen afstand Char"/>
    <w:basedOn w:val="Standaardalinea-lettertype"/>
    <w:link w:val="Geenafstand"/>
    <w:uiPriority w:val="1"/>
  </w:style>
  <w:style w:type="paragraph" w:styleId="Lijstalinea">
    <w:name w:val="List Paragraph"/>
    <w:basedOn w:val="Standaard"/>
    <w:uiPriority w:val="34"/>
    <w:qFormat/>
    <w:rsid w:val="0060135B"/>
    <w:pPr>
      <w:spacing w:line="240" w:lineRule="auto"/>
      <w:ind w:left="720" w:hanging="288"/>
      <w:contextualSpacing/>
    </w:pPr>
    <w:rPr>
      <w:rFonts w:ascii="Trebuchet MS" w:hAnsi="Trebuchet MS"/>
    </w:rPr>
  </w:style>
  <w:style w:type="character" w:customStyle="1" w:styleId="DuidelijkcitaatChar">
    <w:name w:val="Duidelijk citaat Char"/>
    <w:basedOn w:val="Standaardalinea-lettertype"/>
    <w:link w:val="Duidelijkcitaat"/>
    <w:uiPriority w:val="30"/>
    <w:rPr>
      <w:rFonts w:eastAsiaTheme="minorEastAsia"/>
      <w:b/>
      <w:bCs/>
      <w:i/>
      <w:iCs/>
      <w:color w:val="000000"/>
      <w:sz w:val="21"/>
      <w:shd w:val="clear" w:color="auto" w:fill="A9A57C" w:themeFill="accent1"/>
      <w14:ligatures w14:val="standard"/>
      <w14:numForm w14:val="oldStyle"/>
    </w:rPr>
  </w:style>
  <w:style w:type="paragraph" w:styleId="Kopvaninhoudsopgave">
    <w:name w:val="TOC Heading"/>
    <w:basedOn w:val="Kop1"/>
    <w:next w:val="Standaard"/>
    <w:uiPriority w:val="39"/>
    <w:semiHidden/>
    <w:unhideWhenUsed/>
    <w:qFormat/>
    <w:pPr>
      <w:spacing w:before="480" w:line="264" w:lineRule="auto"/>
      <w:outlineLvl w:val="9"/>
    </w:pPr>
    <w:rPr>
      <w:b/>
      <w:color w:val="000000"/>
      <w:sz w:val="28"/>
      <w14:numForm w14:val="default"/>
    </w:rPr>
  </w:style>
  <w:style w:type="paragraph" w:customStyle="1" w:styleId="Naam">
    <w:name w:val="Naam"/>
    <w:basedOn w:val="Titel"/>
    <w:qFormat/>
    <w:rPr>
      <w:b/>
      <w:sz w:val="28"/>
      <w:szCs w:val="28"/>
    </w:rPr>
  </w:style>
  <w:style w:type="character" w:customStyle="1" w:styleId="xdtextbox1">
    <w:name w:val="xdtextbox1"/>
    <w:basedOn w:val="Standaardalinea-lettertype"/>
    <w:rsid w:val="00E25DFA"/>
    <w:rPr>
      <w:color w:val="auto"/>
      <w:bdr w:val="single" w:sz="8" w:space="1" w:color="DCDCDC" w:frame="1"/>
      <w:shd w:val="clear" w:color="auto" w:fill="FFFFFF"/>
    </w:rPr>
  </w:style>
  <w:style w:type="paragraph" w:customStyle="1" w:styleId="Titel1">
    <w:name w:val="Titel1"/>
    <w:basedOn w:val="Standaard"/>
    <w:rsid w:val="00837DF5"/>
    <w:pPr>
      <w:spacing w:after="0" w:line="240" w:lineRule="auto"/>
    </w:pPr>
    <w:rPr>
      <w:rFonts w:ascii="Arial" w:eastAsia="Times" w:hAnsi="Arial" w:cs="Times New Roman"/>
      <w:b/>
      <w:sz w:val="28"/>
      <w:szCs w:val="20"/>
      <w:lang w:val="nl-NL" w:eastAsia="nl-NL"/>
    </w:rPr>
  </w:style>
  <w:style w:type="paragraph" w:styleId="Normaalweb">
    <w:name w:val="Normal (Web)"/>
    <w:basedOn w:val="Standaard"/>
    <w:unhideWhenUsed/>
    <w:rsid w:val="00836379"/>
    <w:pPr>
      <w:spacing w:before="100" w:beforeAutospacing="1" w:after="100" w:afterAutospacing="1" w:line="240" w:lineRule="auto"/>
    </w:pPr>
    <w:rPr>
      <w:rFonts w:ascii="Times New Roman" w:eastAsia="Times New Roman" w:hAnsi="Times New Roman" w:cs="Times New Roman"/>
      <w:sz w:val="24"/>
      <w:szCs w:val="24"/>
    </w:rPr>
  </w:style>
  <w:style w:type="character" w:styleId="GevolgdeHyperlink">
    <w:name w:val="FollowedHyperlink"/>
    <w:basedOn w:val="Standaardalinea-lettertype"/>
    <w:uiPriority w:val="99"/>
    <w:semiHidden/>
    <w:unhideWhenUsed/>
    <w:rsid w:val="00E71271"/>
    <w:rPr>
      <w:color w:val="849A0A" w:themeColor="followedHyperlink"/>
      <w:u w:val="single"/>
    </w:rPr>
  </w:style>
  <w:style w:type="paragraph" w:customStyle="1" w:styleId="Default">
    <w:name w:val="Default"/>
    <w:rsid w:val="00CD34A3"/>
    <w:pPr>
      <w:autoSpaceDE w:val="0"/>
      <w:autoSpaceDN w:val="0"/>
      <w:adjustRightInd w:val="0"/>
      <w:spacing w:after="0" w:line="240" w:lineRule="auto"/>
    </w:pPr>
    <w:rPr>
      <w:rFonts w:ascii="Lucida Sans Unicode" w:eastAsia="Times New Roman" w:hAnsi="Lucida Sans Unicode" w:cs="Lucida Sans Unicode"/>
      <w:color w:val="000000"/>
      <w:sz w:val="24"/>
      <w:szCs w:val="24"/>
      <w:lang w:val="nl-NL" w:eastAsia="nl-NL"/>
    </w:rPr>
  </w:style>
  <w:style w:type="character" w:styleId="Onopgelostemelding">
    <w:name w:val="Unresolved Mention"/>
    <w:basedOn w:val="Standaardalinea-lettertype"/>
    <w:uiPriority w:val="99"/>
    <w:semiHidden/>
    <w:unhideWhenUsed/>
    <w:rsid w:val="00B410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8535910">
      <w:bodyDiv w:val="1"/>
      <w:marLeft w:val="0"/>
      <w:marRight w:val="0"/>
      <w:marTop w:val="0"/>
      <w:marBottom w:val="0"/>
      <w:divBdr>
        <w:top w:val="none" w:sz="0" w:space="0" w:color="auto"/>
        <w:left w:val="none" w:sz="0" w:space="0" w:color="auto"/>
        <w:bottom w:val="none" w:sz="0" w:space="0" w:color="auto"/>
        <w:right w:val="none" w:sz="0" w:space="0" w:color="auto"/>
      </w:divBdr>
      <w:divsChild>
        <w:div w:id="1906064068">
          <w:marLeft w:val="0"/>
          <w:marRight w:val="0"/>
          <w:marTop w:val="0"/>
          <w:marBottom w:val="2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image" Target="media/image4.jpeg"/><Relationship Id="rId26" Type="http://schemas.openxmlformats.org/officeDocument/2006/relationships/hyperlink" Target="http://www.zorg-en-gezondheid.be/drinkwater" TargetMode="External"/><Relationship Id="rId3" Type="http://schemas.openxmlformats.org/officeDocument/2006/relationships/customXml" Target="../customXml/item3.xml"/><Relationship Id="rId21" Type="http://schemas.openxmlformats.org/officeDocument/2006/relationships/hyperlink" Target="http://www.gezondleven.be/themas/gezondheid-en-milieu/gezond-binnen/stoffen/lood" TargetMode="Externa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3.jpeg"/><Relationship Id="rId25" Type="http://schemas.openxmlformats.org/officeDocument/2006/relationships/hyperlink" Target="http://www.gezondleven.be/themas/gezondheid-en-milieu/gezond-binnen/stoffen/lood" TargetMode="Externa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5.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hyperlink" Target="http://www.asbestinfo.be"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1.jpeg"/><Relationship Id="rId23" Type="http://schemas.openxmlformats.org/officeDocument/2006/relationships/image" Target="media/image6.jpeg"/><Relationship Id="rId28" Type="http://schemas.openxmlformats.org/officeDocument/2006/relationships/footer" Target="footer1.xml"/><Relationship Id="rId10" Type="http://schemas.openxmlformats.org/officeDocument/2006/relationships/styles" Target="styles.xml"/><Relationship Id="rId19" Type="http://schemas.openxmlformats.org/officeDocument/2006/relationships/hyperlink" Target="http://www.asbestinfo.be" TargetMode="Externa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yperlink" Target="http://www.zorg-en-gezondheid.be/drinkwater" TargetMode="External"/><Relationship Id="rId27" Type="http://schemas.openxmlformats.org/officeDocument/2006/relationships/header" Target="header1.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S:\Documenten\Administratie\Sjablonen\SjabloonArtikel201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A7883A3D53F4DD5A27E97BFFB9C9177"/>
        <w:category>
          <w:name w:val="Algemeen"/>
          <w:gallery w:val="placeholder"/>
        </w:category>
        <w:types>
          <w:type w:val="bbPlcHdr"/>
        </w:types>
        <w:behaviors>
          <w:behavior w:val="content"/>
        </w:behaviors>
        <w:guid w:val="{801873B3-87F4-401B-A800-94B1C89A034E}"/>
      </w:docPartPr>
      <w:docPartBody>
        <w:p w:rsidR="00AE1399" w:rsidRDefault="00447BCA">
          <w:pPr>
            <w:pStyle w:val="8A7883A3D53F4DD5A27E97BFFB9C9177"/>
          </w:pPr>
          <w:r>
            <w:rPr>
              <w:color w:val="FFFFFF" w:themeColor="background1"/>
              <w:lang w:val="nl-NL"/>
            </w:rPr>
            <w:t>[Geef de naam van het bedrijf op]</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urce Sans Pro">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447BCA"/>
    <w:rsid w:val="0001431C"/>
    <w:rsid w:val="0015077A"/>
    <w:rsid w:val="00273F86"/>
    <w:rsid w:val="002C43C2"/>
    <w:rsid w:val="00322462"/>
    <w:rsid w:val="00447BCA"/>
    <w:rsid w:val="004C7F30"/>
    <w:rsid w:val="006268DC"/>
    <w:rsid w:val="006B4E68"/>
    <w:rsid w:val="007A26B9"/>
    <w:rsid w:val="008446B1"/>
    <w:rsid w:val="009821C3"/>
    <w:rsid w:val="00A001C7"/>
    <w:rsid w:val="00AE1399"/>
    <w:rsid w:val="00B46E2A"/>
    <w:rsid w:val="00BF1548"/>
    <w:rsid w:val="00CB4814"/>
    <w:rsid w:val="00E00B52"/>
    <w:rsid w:val="00ED0F6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unhideWhenUsed/>
    <w:rsid w:val="002C43C2"/>
    <w:rPr>
      <w:color w:val="808080"/>
    </w:rPr>
  </w:style>
  <w:style w:type="paragraph" w:customStyle="1" w:styleId="8A7883A3D53F4DD5A27E97BFFB9C9177">
    <w:name w:val="8A7883A3D53F4DD5A27E97BFFB9C9177"/>
    <w:rsid w:val="002C43C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Adjacency">
  <a:themeElements>
    <a:clrScheme name="Adjacency">
      <a:dk1>
        <a:srgbClr val="2F2B20"/>
      </a:dk1>
      <a:lt1>
        <a:srgbClr val="FFFFFF"/>
      </a:lt1>
      <a:dk2>
        <a:srgbClr val="675E47"/>
      </a:dk2>
      <a:lt2>
        <a:srgbClr val="DFDCB7"/>
      </a:lt2>
      <a:accent1>
        <a:srgbClr val="A9A57C"/>
      </a:accent1>
      <a:accent2>
        <a:srgbClr val="9CBEBD"/>
      </a:accent2>
      <a:accent3>
        <a:srgbClr val="D2CB6C"/>
      </a:accent3>
      <a:accent4>
        <a:srgbClr val="95A39D"/>
      </a:accent4>
      <a:accent5>
        <a:srgbClr val="C89F5D"/>
      </a:accent5>
      <a:accent6>
        <a:srgbClr val="B1A089"/>
      </a:accent6>
      <a:hlink>
        <a:srgbClr val="D25814"/>
      </a:hlink>
      <a:folHlink>
        <a:srgbClr val="849A0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djacency">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90000"/>
              </a:schemeClr>
            </a:gs>
            <a:gs pos="75000">
              <a:schemeClr val="phClr">
                <a:shade val="100000"/>
                <a:satMod val="115000"/>
              </a:schemeClr>
            </a:gs>
            <a:gs pos="100000">
              <a:schemeClr val="phClr">
                <a:shade val="70000"/>
                <a:satMod val="130000"/>
              </a:schemeClr>
            </a:gs>
          </a:gsLst>
          <a:path path="circle">
            <a:fillToRect l="20000" t="50000" r="100000" b="50000"/>
          </a:path>
        </a:gradFill>
        <a:blipFill rotWithShape="1">
          <a:blip xmlns:r="http://schemas.openxmlformats.org/officeDocument/2006/relationships" r:embed="rId1">
            <a:duotone>
              <a:schemeClr val="phClr">
                <a:tint val="97000"/>
              </a:schemeClr>
              <a:schemeClr val="phClr">
                <a:shade val="96000"/>
              </a:schemeClr>
            </a:duotone>
          </a:blip>
          <a:tile tx="0" ty="0" sx="32000" sy="32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131D1570E0BC429130050F0F31DDAB" ma:contentTypeVersion="18" ma:contentTypeDescription="Een nieuw document maken." ma:contentTypeScope="" ma:versionID="eae7a47a4b489721b39ca58154b286f2">
  <xsd:schema xmlns:xsd="http://www.w3.org/2001/XMLSchema" xmlns:xs="http://www.w3.org/2001/XMLSchema" xmlns:p="http://schemas.microsoft.com/office/2006/metadata/properties" xmlns:ns2="07cbfcfa-5873-42a8-a9e4-7e03475d65de" xmlns:ns3="b0d10c33-30de-4c14-bc90-af86a7604f35" targetNamespace="http://schemas.microsoft.com/office/2006/metadata/properties" ma:root="true" ma:fieldsID="2fd9b179bddc9b3d4b6c87232ba0a214" ns2:_="" ns3:_="">
    <xsd:import namespace="07cbfcfa-5873-42a8-a9e4-7e03475d65de"/>
    <xsd:import namespace="b0d10c33-30de-4c14-bc90-af86a7604f35"/>
    <xsd:element name="properties">
      <xsd:complexType>
        <xsd:sequence>
          <xsd:element name="documentManagement">
            <xsd:complexType>
              <xsd:all>
                <xsd:element ref="ns2:_dlc_DocId" minOccurs="0"/>
                <xsd:element ref="ns2:_dlc_DocIdUrl" minOccurs="0"/>
                <xsd:element ref="ns2:_dlc_DocIdPersistId" minOccurs="0"/>
                <xsd:element ref="ns3:Thema_x0020_en_x0020_setting" minOccurs="0"/>
                <xsd:element ref="ns3:Setting" minOccurs="0"/>
                <xsd:element ref="ns3:Werkgroep" minOccurs="0"/>
                <xsd:element ref="ns3:Project" minOccurs="0"/>
                <xsd:element ref="ns3:Typedocument"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element ref="ns2:SharedWithUsers" minOccurs="0"/>
                <xsd:element ref="ns2:SharedWithDetail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cbfcfa-5873-42a8-a9e4-7e03475d65de"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0d10c33-30de-4c14-bc90-af86a7604f35" elementFormDefault="qualified">
    <xsd:import namespace="http://schemas.microsoft.com/office/2006/documentManagement/types"/>
    <xsd:import namespace="http://schemas.microsoft.com/office/infopath/2007/PartnerControls"/>
    <xsd:element name="Thema_x0020_en_x0020_setting" ma:index="11" nillable="true" ma:displayName="Thema" ma:default="Geen specifiek thema" ma:format="Dropdown" ma:internalName="Thema_x0020_en_x0020_setting">
      <xsd:complexType>
        <xsd:complexContent>
          <xsd:extension base="dms:MultiChoice">
            <xsd:sequence>
              <xsd:element name="Value" maxOccurs="unbounded" minOccurs="0" nillable="true">
                <xsd:simpleType>
                  <xsd:restriction base="dms:Choice">
                    <xsd:enumeration value="Geen specifiek thema"/>
                    <xsd:enumeration value="Bevolkingsonderzoeken"/>
                    <xsd:enumeration value="Geestelijke gezondheid"/>
                    <xsd:enumeration value="Gezondheid en milieu"/>
                  </xsd:restriction>
                </xsd:simpleType>
              </xsd:element>
            </xsd:sequence>
          </xsd:extension>
        </xsd:complexContent>
      </xsd:complexType>
    </xsd:element>
    <xsd:element name="Setting" ma:index="12" nillable="true" ma:displayName="Setting" ma:default="Geen specifieke setting" ma:format="Dropdown" ma:internalName="Setting">
      <xsd:complexType>
        <xsd:complexContent>
          <xsd:extension base="dms:MultiChoice">
            <xsd:sequence>
              <xsd:element name="Value" maxOccurs="unbounded" minOccurs="0" nillable="true">
                <xsd:simpleType>
                  <xsd:restriction base="dms:Choice">
                    <xsd:enumeration value="Geen specifieke setting"/>
                    <xsd:enumeration value="Lokale besturen"/>
                    <xsd:enumeration value="Onderwijs"/>
                    <xsd:enumeration value="Zorg en welzijn"/>
                    <xsd:enumeration value="Werk"/>
                  </xsd:restriction>
                </xsd:simpleType>
              </xsd:element>
            </xsd:sequence>
          </xsd:extension>
        </xsd:complexContent>
      </xsd:complexType>
    </xsd:element>
    <xsd:element name="Werkgroep" ma:index="13" nillable="true" ma:displayName="Werkgroep" ma:default="Geen specifieke werkgroep" ma:format="Dropdown" ma:internalName="Werkgroep">
      <xsd:complexType>
        <xsd:complexContent>
          <xsd:extension base="dms:MultiChoice">
            <xsd:sequence>
              <xsd:element name="Value" maxOccurs="unbounded" minOccurs="0" nillable="true">
                <xsd:simpleType>
                  <xsd:restriction base="dms:Choice">
                    <xsd:enumeration value="Geen specifieke werkgroep"/>
                    <xsd:enumeration value="Communicatie"/>
                    <xsd:enumeration value="ICT"/>
                    <xsd:enumeration value="Management"/>
                  </xsd:restriction>
                </xsd:simpleType>
              </xsd:element>
            </xsd:sequence>
          </xsd:extension>
        </xsd:complexContent>
      </xsd:complexType>
    </xsd:element>
    <xsd:element name="Project" ma:index="14" nillable="true" ma:displayName="Project" ma:default="Geen specifiek project" ma:format="Dropdown" ma:internalName="Project">
      <xsd:complexType>
        <xsd:complexContent>
          <xsd:extension base="dms:MultiChoice">
            <xsd:sequence>
              <xsd:element name="Value" maxOccurs="unbounded" minOccurs="0" nillable="true">
                <xsd:simpleType>
                  <xsd:restriction base="dms:Choice">
                    <xsd:enumeration value="Geen specifiek project"/>
                    <xsd:enumeration value="BVO Baarmoederhalskanker"/>
                    <xsd:enumeration value="BVO Borstkanker"/>
                    <xsd:enumeration value="BVO Dikkedarmkanker"/>
                    <xsd:enumeration value="Gezonde Gemeente"/>
                    <xsd:enumeration value="Warme Stad"/>
                  </xsd:restriction>
                </xsd:simpleType>
              </xsd:element>
            </xsd:sequence>
          </xsd:extension>
        </xsd:complexContent>
      </xsd:complexType>
    </xsd:element>
    <xsd:element name="Typedocument" ma:index="15" nillable="true" ma:displayName="Type document" ma:default="Geen specifiek type" ma:format="Dropdown" ma:internalName="Typedocument">
      <xsd:complexType>
        <xsd:complexContent>
          <xsd:extension base="dms:MultiChoice">
            <xsd:sequence>
              <xsd:element name="Value" maxOccurs="unbounded" minOccurs="0" nillable="true">
                <xsd:simpleType>
                  <xsd:restriction base="dms:Choice">
                    <xsd:enumeration value="Geen specifiek type"/>
                    <xsd:enumeration value="Agenda"/>
                    <xsd:enumeration value="Grafisch document"/>
                    <xsd:enumeration value="Werkdocument"/>
                    <xsd:enumeration value="Verslag"/>
                  </xsd:restriction>
                </xsd:simpleType>
              </xsd:element>
            </xsd:sequence>
          </xsd:extension>
        </xsd:complexContent>
      </xsd:complex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MediaServiceAutoTags" ma:index="19" nillable="true" ma:displayName="Tags" ma:internalName="MediaServiceAutoTags"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Location" ma:index="25" nillable="true" ma:displayName="Location" ma:internalName="MediaServiceLocation" ma:readOnly="true">
      <xsd:simpleType>
        <xsd:restriction base="dms:Text"/>
      </xsd:simpleType>
    </xsd:element>
    <xsd:element name="MediaLengthInSeconds" ma:index="2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overPageProperties xmlns="http://schemas.microsoft.com/office/2006/coverPageProps">
  <PublishDate/>
  <Abstract/>
  <CompanyAddress/>
  <CompanyPhone/>
  <CompanyFax/>
  <CompanyEmail/>
</CoverPageProperties>
</file>

<file path=customXml/item4.xml><?xml version="1.0" encoding="utf-8"?>
<b:Sources xmlns:b="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7.xml><?xml version="1.0" encoding="utf-8"?>
<p:properties xmlns:p="http://schemas.microsoft.com/office/2006/metadata/properties" xmlns:xsi="http://www.w3.org/2001/XMLSchema-instance" xmlns:pc="http://schemas.microsoft.com/office/infopath/2007/PartnerControls">
  <documentManagement>
    <Typedocument xmlns="b0d10c33-30de-4c14-bc90-af86a7604f35">
      <Value>Geen specifiek type</Value>
    </Typedocument>
    <Project xmlns="b0d10c33-30de-4c14-bc90-af86a7604f35">
      <Value>Geen specifiek project</Value>
    </Project>
    <Werkgroep xmlns="b0d10c33-30de-4c14-bc90-af86a7604f35">
      <Value>Geen specifieke werkgroep</Value>
    </Werkgroep>
    <Thema_x0020_en_x0020_setting xmlns="b0d10c33-30de-4c14-bc90-af86a7604f35">
      <Value>Geen specifiek thema</Value>
    </Thema_x0020_en_x0020_setting>
    <_dlc_DocId xmlns="07cbfcfa-5873-42a8-a9e4-7e03475d65de">JNSUMWXUXAYU-1500453184-106269</_dlc_DocId>
    <Setting xmlns="b0d10c33-30de-4c14-bc90-af86a7604f35">
      <Value>Geen specifieke setting</Value>
    </Setting>
    <_dlc_DocIdUrl xmlns="07cbfcfa-5873-42a8-a9e4-7e03475d65de">
      <Url>https://logobruggeoostende.sharepoint.com/sites/Documentencentrum/_layouts/15/DocIdRedir.aspx?ID=JNSUMWXUXAYU-1500453184-106269</Url>
      <Description>JNSUMWXUXAYU-1500453184-106269</Description>
    </_dlc_DocIdUrl>
  </documentManagement>
</p:properties>
</file>

<file path=customXml/item8.xml><?xml version="1.0" encoding="utf-8"?>
<b:Sources xmlns:b="http://schemas.microsoft.com/office/word/2004/10/bibliography" xmlns="http://schemas.microsoft.com/office/word/2004/10/bibliography"/>
</file>

<file path=customXml/itemProps1.xml><?xml version="1.0" encoding="utf-8"?>
<ds:datastoreItem xmlns:ds="http://schemas.openxmlformats.org/officeDocument/2006/customXml" ds:itemID="{998BF09D-6A7B-4EDF-BE32-C8F6E436D0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cbfcfa-5873-42a8-a9e4-7e03475d65de"/>
    <ds:schemaRef ds:uri="b0d10c33-30de-4c14-bc90-af86a7604f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9E612E9-0A0F-43D9-84DE-A92F12C3C472}">
  <ds:schemaRefs>
    <ds:schemaRef ds:uri="http://schemas.microsoft.com/sharepoint/v3/contenttype/forms"/>
  </ds:schemaRefs>
</ds:datastoreItem>
</file>

<file path=customXml/itemProps3.xml><?xml version="1.0" encoding="utf-8"?>
<ds:datastoreItem xmlns:ds="http://schemas.openxmlformats.org/officeDocument/2006/customXml" ds:itemID="{8A90BD7C-A107-473D-9CEC-88442B1DCEDA}">
  <ds:schemaRefs>
    <ds:schemaRef ds:uri="http://schemas.microsoft.com/office/2006/coverPageProps"/>
  </ds:schemaRefs>
</ds:datastoreItem>
</file>

<file path=customXml/itemProps4.xml><?xml version="1.0" encoding="utf-8"?>
<ds:datastoreItem xmlns:ds="http://schemas.openxmlformats.org/officeDocument/2006/customXml" ds:itemID="{F62BF60E-AE71-4DC4-92AF-5DB8AD060D9F}">
  <ds:schemaRefs>
    <ds:schemaRef ds:uri="http://schemas.openxmlformats.org/officeDocument/2006/bibliography"/>
  </ds:schemaRefs>
</ds:datastoreItem>
</file>

<file path=customXml/itemProps5.xml><?xml version="1.0" encoding="utf-8"?>
<ds:datastoreItem xmlns:ds="http://schemas.openxmlformats.org/officeDocument/2006/customXml" ds:itemID="{E9716ED3-7960-41A3-84FB-336EE5BEBF7F}">
  <ds:schemaRefs>
    <ds:schemaRef ds:uri="http://schemas.microsoft.com/sharepoint/events"/>
  </ds:schemaRefs>
</ds:datastoreItem>
</file>

<file path=customXml/itemProps6.xml><?xml version="1.0" encoding="utf-8"?>
<ds:datastoreItem xmlns:ds="http://schemas.openxmlformats.org/officeDocument/2006/customXml" ds:itemID="{5472DDDD-EF00-4AE5-AFBA-4A4AE8527F10}">
  <ds:schemaRefs>
    <ds:schemaRef ds:uri="http://schemas.microsoft.com/office/2009/outspace/metadata"/>
  </ds:schemaRefs>
</ds:datastoreItem>
</file>

<file path=customXml/itemProps7.xml><?xml version="1.0" encoding="utf-8"?>
<ds:datastoreItem xmlns:ds="http://schemas.openxmlformats.org/officeDocument/2006/customXml" ds:itemID="{385AE0BC-BD08-4BAA-B700-F57C81005FEF}">
  <ds:schemaRefs>
    <ds:schemaRef ds:uri="http://schemas.microsoft.com/office/2006/metadata/properties"/>
    <ds:schemaRef ds:uri="http://schemas.microsoft.com/office/infopath/2007/PartnerControls"/>
    <ds:schemaRef ds:uri="b0d10c33-30de-4c14-bc90-af86a7604f35"/>
    <ds:schemaRef ds:uri="07cbfcfa-5873-42a8-a9e4-7e03475d65de"/>
  </ds:schemaRefs>
</ds:datastoreItem>
</file>

<file path=customXml/itemProps8.xml><?xml version="1.0" encoding="utf-8"?>
<ds:datastoreItem xmlns:ds="http://schemas.openxmlformats.org/officeDocument/2006/customXml" ds:itemID="{C2CF5E3A-7B6D-49D9-98D1-497DE9185669}">
  <ds:schemaRefs>
    <ds:schemaRef ds:uri="http://schemas.microsoft.com/office/word/2004/10/bibliography"/>
  </ds:schemaRefs>
</ds:datastoreItem>
</file>

<file path=docProps/app.xml><?xml version="1.0" encoding="utf-8"?>
<Properties xmlns="http://schemas.openxmlformats.org/officeDocument/2006/extended-properties" xmlns:vt="http://schemas.openxmlformats.org/officeDocument/2006/docPropsVTypes">
  <Template>SjabloonArtikel2014.dotx</Template>
  <TotalTime>3</TotalTime>
  <Pages>3</Pages>
  <Words>848</Words>
  <Characters>4664</Characters>
  <Application>Microsoft Office Word</Application>
  <DocSecurity>0</DocSecurity>
  <Lines>38</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Gezondere schoonmaak: 5 fabeltjes opgeruimd!</vt:lpstr>
      <vt:lpstr>Kampvuurtje maken? Gezellig, maar liefst ook gezond!</vt:lpstr>
    </vt:vector>
  </TitlesOfParts>
  <Company>Hewlett-Packard Company</Company>
  <LinksUpToDate>false</LinksUpToDate>
  <CharactersWithSpaces>5501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ART-2021-Gezonder Verbouwen Afbreken</dc:title>
  <dc:subject>ART-2021-Gezonder Verbouwen Afbreken</dc:subject>
  <dc:creator>Dieter Vanparys - Medisch Milieukundige bij Logo Brugge-Oostende</dc:creator>
  <cp:keywords>ART-2021-Gezonder Verbouwen Afbreken</cp:keywords>
  <dc:description>Gezonder verbouwen: de afbraak</dc:description>
  <cp:lastModifiedBy>Dieter Vanparys</cp:lastModifiedBy>
  <cp:revision>2</cp:revision>
  <cp:lastPrinted>2012-08-31T12:17:00Z</cp:lastPrinted>
  <dcterms:created xsi:type="dcterms:W3CDTF">2021-07-15T14:10:00Z</dcterms:created>
  <dcterms:modified xsi:type="dcterms:W3CDTF">2021-07-15T14:10:00Z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TC017730519991</vt:lpwstr>
  </property>
  <property fmtid="{D5CDD505-2E9C-101B-9397-08002B2CF9AE}" pid="3" name="ContentTypeId">
    <vt:lpwstr>0x0101000B131D1570E0BC429130050F0F31DDAB</vt:lpwstr>
  </property>
  <property fmtid="{D5CDD505-2E9C-101B-9397-08002B2CF9AE}" pid="4" name="_dlc_DocIdItemGuid">
    <vt:lpwstr>afb2f685-308b-4626-a5a3-b39f2cd7ff6d</vt:lpwstr>
  </property>
</Properties>
</file>