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801170" w14:paraId="2DF615D8" w14:textId="77777777" w:rsidTr="00D717D9">
        <w:trPr>
          <w:trHeight w:val="567"/>
        </w:trPr>
        <w:tc>
          <w:tcPr>
            <w:tcW w:w="14220" w:type="dxa"/>
            <w:gridSpan w:val="9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2DF615D7" w14:textId="77777777" w:rsidR="00801170" w:rsidRDefault="003874AE" w:rsidP="003874AE">
            <w:pPr>
              <w:widowControl/>
              <w:shd w:val="clear" w:color="auto" w:fill="1F497D" w:themeFill="text2"/>
              <w:spacing w:before="1" w:line="458" w:lineRule="exact"/>
              <w:ind w:right="-20"/>
              <w:jc w:val="center"/>
              <w:rPr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>Overzicht c</w:t>
            </w:r>
            <w:r w:rsidR="00801170" w:rsidRPr="00801170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>ommunicatieplanning</w:t>
            </w:r>
          </w:p>
        </w:tc>
      </w:tr>
      <w:tr w:rsidR="00660B33" w:rsidRPr="00801170" w14:paraId="2DF615E1" w14:textId="77777777" w:rsidTr="003874AE"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D9" w14:textId="77777777" w:rsidR="00660B33" w:rsidRPr="00801170" w:rsidRDefault="00660B33" w:rsidP="00FB6D29">
            <w:pPr>
              <w:tabs>
                <w:tab w:val="left" w:pos="7120"/>
              </w:tabs>
              <w:spacing w:before="33" w:line="207" w:lineRule="exact"/>
              <w:ind w:left="142" w:right="-20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</w:pP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(</w:t>
            </w:r>
            <w:r w:rsidR="00FB6D29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S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ub)</w:t>
            </w:r>
            <w:proofErr w:type="spellStart"/>
            <w:r w:rsidR="00FB6D29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d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oel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-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stelling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DA" w14:textId="77777777" w:rsidR="00660B33" w:rsidRPr="003874AE" w:rsidRDefault="00660B33" w:rsidP="003874AE">
            <w:pPr>
              <w:tabs>
                <w:tab w:val="left" w:pos="7120"/>
              </w:tabs>
              <w:spacing w:before="33" w:line="207" w:lineRule="exact"/>
              <w:ind w:left="61" w:right="-20" w:firstLine="16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</w:pPr>
            <w:proofErr w:type="spellStart"/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</w:rPr>
              <w:t>Boodschap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DB" w14:textId="77777777" w:rsidR="00660B33" w:rsidRPr="003874AE" w:rsidRDefault="00660B33" w:rsidP="003874AE">
            <w:pPr>
              <w:tabs>
                <w:tab w:val="left" w:pos="7120"/>
              </w:tabs>
              <w:spacing w:before="33" w:line="207" w:lineRule="exact"/>
              <w:ind w:right="-20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Doe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l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groep</w:t>
            </w:r>
          </w:p>
        </w:tc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DC" w14:textId="77777777" w:rsidR="00660B33" w:rsidRPr="00801170" w:rsidRDefault="00660B33" w:rsidP="003874AE">
            <w:pPr>
              <w:tabs>
                <w:tab w:val="left" w:pos="7120"/>
              </w:tabs>
              <w:spacing w:before="33" w:line="207" w:lineRule="exact"/>
              <w:ind w:left="-62" w:right="-20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Com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munica</w:t>
            </w:r>
            <w:r w:rsidR="003874AE"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tie-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moment</w:t>
            </w:r>
          </w:p>
        </w:tc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DD" w14:textId="77777777" w:rsidR="00660B33" w:rsidRPr="00801170" w:rsidRDefault="003874AE" w:rsidP="003874AE">
            <w:pPr>
              <w:tabs>
                <w:tab w:val="left" w:pos="7120"/>
              </w:tabs>
              <w:spacing w:before="33" w:line="207" w:lineRule="exact"/>
              <w:ind w:left="59" w:right="-20" w:hanging="14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proofErr w:type="spellStart"/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Communi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c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atie</w:t>
            </w:r>
            <w:r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-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v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orm</w:t>
            </w:r>
            <w:proofErr w:type="spellEnd"/>
          </w:p>
        </w:tc>
        <w:tc>
          <w:tcPr>
            <w:tcW w:w="4740" w:type="dxa"/>
            <w:gridSpan w:val="3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</w:tcPr>
          <w:p w14:paraId="2DF615DE" w14:textId="77777777" w:rsidR="00660B33" w:rsidRPr="003874AE" w:rsidRDefault="00660B33" w:rsidP="003874AE">
            <w:pPr>
              <w:tabs>
                <w:tab w:val="left" w:pos="7120"/>
              </w:tabs>
              <w:spacing w:before="33" w:line="207" w:lineRule="exact"/>
              <w:ind w:left="64" w:right="-20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Benodigde middelen</w:t>
            </w:r>
          </w:p>
          <w:p w14:paraId="2DF615DF" w14:textId="77777777" w:rsidR="00660B33" w:rsidRPr="003874AE" w:rsidRDefault="00660B33" w:rsidP="003874AE">
            <w:pPr>
              <w:tabs>
                <w:tab w:val="left" w:pos="7120"/>
              </w:tabs>
              <w:spacing w:before="33" w:line="207" w:lineRule="exact"/>
              <w:ind w:left="59" w:right="-20" w:firstLine="5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(materialen/personen)</w:t>
            </w:r>
          </w:p>
        </w:tc>
        <w:tc>
          <w:tcPr>
            <w:tcW w:w="1580" w:type="dxa"/>
            <w:vMerge w:val="restart"/>
            <w:tcBorders>
              <w:top w:val="single" w:sz="12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E0" w14:textId="77777777" w:rsidR="00660B33" w:rsidRPr="00801170" w:rsidRDefault="00660B33" w:rsidP="003874AE">
            <w:pPr>
              <w:tabs>
                <w:tab w:val="left" w:pos="7120"/>
              </w:tabs>
              <w:spacing w:before="33" w:line="207" w:lineRule="exact"/>
              <w:ind w:left="54" w:right="-20" w:hanging="32"/>
              <w:jc w:val="center"/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</w:pPr>
            <w:proofErr w:type="spellStart"/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Verant</w:t>
            </w:r>
            <w:r w:rsidRPr="003874AE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-</w:t>
            </w:r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>woordelijke</w:t>
            </w:r>
            <w:proofErr w:type="spellEnd"/>
            <w:r w:rsidRPr="00801170">
              <w:rPr>
                <w:rFonts w:ascii="Arial" w:eastAsia="Arial" w:hAnsi="Arial" w:cs="Arial"/>
                <w:b/>
                <w:color w:val="FFFFFF" w:themeColor="background1"/>
                <w:spacing w:val="-3"/>
                <w:w w:val="109"/>
                <w:sz w:val="18"/>
                <w:szCs w:val="18"/>
                <w:lang w:val="nl-BE"/>
              </w:rPr>
              <w:t xml:space="preserve"> uitvoering</w:t>
            </w:r>
          </w:p>
        </w:tc>
      </w:tr>
      <w:tr w:rsidR="00660B33" w14:paraId="2DF615EB" w14:textId="77777777" w:rsidTr="003874AE">
        <w:trPr>
          <w:trHeight w:val="552"/>
        </w:trPr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2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3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4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5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6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E7" w14:textId="77777777" w:rsidR="00801170" w:rsidRPr="00801170" w:rsidRDefault="00801170" w:rsidP="00660B33">
            <w:pPr>
              <w:widowControl/>
              <w:ind w:left="59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</w:pPr>
            <w:r w:rsidRPr="0080117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  <w:t>Hoe verspreiden</w:t>
            </w: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E8" w14:textId="77777777" w:rsidR="00801170" w:rsidRPr="00801170" w:rsidRDefault="00801170" w:rsidP="00660B33">
            <w:pPr>
              <w:widowControl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</w:pPr>
            <w:r w:rsidRPr="0080117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  <w:t>Nog nodig</w:t>
            </w: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14:paraId="2DF615E9" w14:textId="77777777" w:rsidR="00801170" w:rsidRPr="00801170" w:rsidRDefault="00801170" w:rsidP="00660B33">
            <w:pPr>
              <w:widowControl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</w:pPr>
            <w:r w:rsidRPr="0080117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nl-BE" w:eastAsia="nl-BE"/>
              </w:rPr>
              <w:t>Al bes</w:t>
            </w:r>
            <w:proofErr w:type="spellStart"/>
            <w:r w:rsidRPr="00801170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nl-BE"/>
              </w:rPr>
              <w:t>chikbaar</w:t>
            </w:r>
            <w:proofErr w:type="spellEnd"/>
          </w:p>
        </w:tc>
        <w:tc>
          <w:tcPr>
            <w:tcW w:w="1580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A" w14:textId="77777777" w:rsidR="00801170" w:rsidRDefault="00801170">
            <w:pPr>
              <w:rPr>
                <w:lang w:val="nl-BE"/>
              </w:rPr>
            </w:pPr>
          </w:p>
        </w:tc>
      </w:tr>
      <w:tr w:rsidR="00660B33" w14:paraId="2DF615F5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C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D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E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EF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0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1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2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3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4" w14:textId="77777777" w:rsidR="00801170" w:rsidRDefault="00801170">
            <w:pPr>
              <w:rPr>
                <w:lang w:val="nl-BE"/>
              </w:rPr>
            </w:pPr>
          </w:p>
        </w:tc>
      </w:tr>
      <w:tr w:rsidR="00660B33" w14:paraId="2DF615FF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6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7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8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9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A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B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C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D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5FE" w14:textId="77777777" w:rsidR="00801170" w:rsidRDefault="00801170">
            <w:pPr>
              <w:rPr>
                <w:lang w:val="nl-BE"/>
              </w:rPr>
            </w:pPr>
          </w:p>
        </w:tc>
      </w:tr>
      <w:tr w:rsidR="00660B33" w14:paraId="2DF61609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0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1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2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3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4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5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6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7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8" w14:textId="77777777" w:rsidR="00801170" w:rsidRDefault="00801170">
            <w:pPr>
              <w:rPr>
                <w:lang w:val="nl-BE"/>
              </w:rPr>
            </w:pPr>
          </w:p>
        </w:tc>
      </w:tr>
      <w:tr w:rsidR="00660B33" w14:paraId="2DF61613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A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B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C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D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E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0F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0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1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2" w14:textId="77777777" w:rsidR="00801170" w:rsidRDefault="00801170">
            <w:pPr>
              <w:rPr>
                <w:lang w:val="nl-BE"/>
              </w:rPr>
            </w:pPr>
          </w:p>
        </w:tc>
      </w:tr>
      <w:tr w:rsidR="00660B33" w14:paraId="2DF6161D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4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5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6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7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8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9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A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B" w14:textId="77777777" w:rsidR="00801170" w:rsidRDefault="00801170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C" w14:textId="77777777" w:rsidR="00801170" w:rsidRDefault="00801170">
            <w:pPr>
              <w:rPr>
                <w:lang w:val="nl-BE"/>
              </w:rPr>
            </w:pPr>
          </w:p>
        </w:tc>
      </w:tr>
      <w:tr w:rsidR="003874AE" w14:paraId="2DF61627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E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1F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0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1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2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3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4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5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6" w14:textId="77777777" w:rsidR="003874AE" w:rsidRDefault="003874AE">
            <w:pPr>
              <w:rPr>
                <w:lang w:val="nl-BE"/>
              </w:rPr>
            </w:pPr>
          </w:p>
        </w:tc>
      </w:tr>
      <w:tr w:rsidR="003874AE" w14:paraId="2DF61631" w14:textId="77777777" w:rsidTr="003874AE">
        <w:trPr>
          <w:trHeight w:val="1984"/>
        </w:trPr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8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9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A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B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C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D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E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2F" w14:textId="77777777" w:rsidR="003874AE" w:rsidRDefault="003874AE">
            <w:pPr>
              <w:rPr>
                <w:lang w:val="nl-BE"/>
              </w:rPr>
            </w:pPr>
          </w:p>
        </w:tc>
        <w:tc>
          <w:tcPr>
            <w:tcW w:w="15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F61630" w14:textId="77777777" w:rsidR="003874AE" w:rsidRDefault="003874AE">
            <w:pPr>
              <w:rPr>
                <w:lang w:val="nl-BE"/>
              </w:rPr>
            </w:pPr>
          </w:p>
        </w:tc>
      </w:tr>
    </w:tbl>
    <w:p w14:paraId="2DF61632" w14:textId="77777777" w:rsidR="00801170" w:rsidRPr="003D1054" w:rsidRDefault="00801170" w:rsidP="003874AE">
      <w:pPr>
        <w:rPr>
          <w:lang w:val="nl-BE"/>
        </w:rPr>
      </w:pPr>
    </w:p>
    <w:sectPr w:rsidR="00801170" w:rsidRPr="003D1054" w:rsidSect="003D1054">
      <w:head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1635" w14:textId="77777777" w:rsidR="000B228D" w:rsidRDefault="000B228D" w:rsidP="003D1054">
      <w:pPr>
        <w:spacing w:after="0" w:line="240" w:lineRule="auto"/>
      </w:pPr>
      <w:r>
        <w:separator/>
      </w:r>
    </w:p>
  </w:endnote>
  <w:endnote w:type="continuationSeparator" w:id="0">
    <w:p w14:paraId="2DF61636" w14:textId="77777777" w:rsidR="000B228D" w:rsidRDefault="000B228D" w:rsidP="003D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1633" w14:textId="77777777" w:rsidR="000B228D" w:rsidRDefault="000B228D" w:rsidP="003D1054">
      <w:pPr>
        <w:spacing w:after="0" w:line="240" w:lineRule="auto"/>
      </w:pPr>
      <w:r>
        <w:separator/>
      </w:r>
    </w:p>
  </w:footnote>
  <w:footnote w:type="continuationSeparator" w:id="0">
    <w:p w14:paraId="2DF61634" w14:textId="77777777" w:rsidR="000B228D" w:rsidRDefault="000B228D" w:rsidP="003D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637" w14:textId="77777777" w:rsidR="003D1054" w:rsidRPr="005714B7" w:rsidRDefault="005714B7">
    <w:pPr>
      <w:pStyle w:val="Koptekst"/>
      <w:rPr>
        <w:rFonts w:ascii="Arial" w:hAnsi="Arial" w:cs="Arial"/>
        <w:sz w:val="16"/>
        <w:szCs w:val="16"/>
      </w:rPr>
    </w:pPr>
    <w:r w:rsidRPr="005714B7">
      <w:rPr>
        <w:rFonts w:ascii="Arial" w:hAnsi="Arial" w:cs="Arial"/>
        <w:color w:val="409BC0"/>
        <w:sz w:val="16"/>
        <w:szCs w:val="16"/>
        <w:lang w:val="nl-BE"/>
      </w:rPr>
      <w:t>Overzichtstabel communicatieplanning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54"/>
    <w:rsid w:val="000B228D"/>
    <w:rsid w:val="00107DCD"/>
    <w:rsid w:val="002E36FF"/>
    <w:rsid w:val="003874AE"/>
    <w:rsid w:val="003D1054"/>
    <w:rsid w:val="005714B7"/>
    <w:rsid w:val="00660B33"/>
    <w:rsid w:val="006E051F"/>
    <w:rsid w:val="00801170"/>
    <w:rsid w:val="00B54DA4"/>
    <w:rsid w:val="00D717D9"/>
    <w:rsid w:val="00DC5442"/>
    <w:rsid w:val="00F11E06"/>
    <w:rsid w:val="00F17270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5D7"/>
  <w15:docId w15:val="{E34B6D3F-3A23-4137-80C1-5043A2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054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05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D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054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05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B5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JNSUMWXUXAYU-1500453184-150915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https://logobruggeoostende.sharepoint.com/sites/Documentencentrum/_layouts/15/DocIdRedir.aspx?ID=JNSUMWXUXAYU-1500453184-150915</Url>
      <Description>JNSUMWXUXAYU-1500453184-150915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C7935-5D55-4367-BBDE-D6A96AA05658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2.xml><?xml version="1.0" encoding="utf-8"?>
<ds:datastoreItem xmlns:ds="http://schemas.openxmlformats.org/officeDocument/2006/customXml" ds:itemID="{5B90BC4E-FE03-4153-A8CD-1061552E3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49AD7-B78F-4302-8BA2-2B7E29E5A7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58B40-21A5-40A4-9E7A-B8FBA9104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Overzichtstabel communicatieplanning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Overzichtstabel communicatieplanning</dc:title>
  <dc:subject>Overzichtstabel communicatieplanning</dc:subject>
  <dc:creator>Dieter Vanparys, medisch milieukundige bij Logo Brugge-Oostende - Stefanie Vanhoutte, medisch milieukundige bij Logo Midden-West-Vlaanderen en Logo Leieland</dc:creator>
  <cp:keywords>Overzichtstabel communicatieplanning</cp:keywords>
  <cp:lastModifiedBy>Dieter Vanparys</cp:lastModifiedBy>
  <cp:revision>8</cp:revision>
  <dcterms:created xsi:type="dcterms:W3CDTF">2012-08-27T11:57:00Z</dcterms:created>
  <dcterms:modified xsi:type="dcterms:W3CDTF">2021-09-02T08:46:00Z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e7a237c6-b61a-4e2a-8169-2ff89828d06f</vt:lpwstr>
  </property>
</Properties>
</file>